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3FFA" w14:textId="77777777" w:rsidR="000F2D74" w:rsidRDefault="007B6486" w:rsidP="000F2D74">
      <w:pPr>
        <w:spacing w:after="0" w:line="240" w:lineRule="auto"/>
        <w:jc w:val="right"/>
        <w:rPr>
          <w:b/>
        </w:rPr>
      </w:pPr>
      <w:r w:rsidRPr="00D86CFB">
        <w:rPr>
          <w:rFonts w:ascii="Times New Roman" w:hAnsi="Times New Roman"/>
          <w:noProof/>
          <w:lang w:eastAsia="en-GB"/>
        </w:rPr>
        <w:drawing>
          <wp:inline distT="0" distB="0" distL="0" distR="0" wp14:anchorId="39CD679A" wp14:editId="21FE2969">
            <wp:extent cx="2199005" cy="893296"/>
            <wp:effectExtent l="0" t="0" r="0" b="2540"/>
            <wp:docPr id="1" name="Picture 1" descr="K:\Logos &amp; Maps\RSM Logo\high-res (for print\RSM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ogos &amp; Maps\RSM Logo\high-res (for print\RSM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005" cy="893296"/>
                    </a:xfrm>
                    <a:prstGeom prst="rect">
                      <a:avLst/>
                    </a:prstGeom>
                    <a:noFill/>
                    <a:ln>
                      <a:noFill/>
                    </a:ln>
                  </pic:spPr>
                </pic:pic>
              </a:graphicData>
            </a:graphic>
          </wp:inline>
        </w:drawing>
      </w:r>
    </w:p>
    <w:p w14:paraId="065421E3" w14:textId="77777777" w:rsidR="00302F71" w:rsidRDefault="00302F71" w:rsidP="000F2D74">
      <w:pPr>
        <w:spacing w:after="0" w:line="240" w:lineRule="auto"/>
        <w:jc w:val="center"/>
        <w:rPr>
          <w:b/>
          <w:bCs/>
          <w:i/>
          <w:iCs/>
        </w:rPr>
      </w:pPr>
    </w:p>
    <w:p w14:paraId="41B9C495" w14:textId="247C1119" w:rsidR="000F2D74" w:rsidRPr="000F2D74" w:rsidRDefault="004955A9" w:rsidP="7D2EF737">
      <w:pPr>
        <w:spacing w:after="0" w:line="240" w:lineRule="auto"/>
        <w:jc w:val="center"/>
        <w:rPr>
          <w:b/>
          <w:bCs/>
        </w:rPr>
      </w:pPr>
      <w:r w:rsidRPr="7D2EF737">
        <w:rPr>
          <w:b/>
          <w:bCs/>
          <w:i/>
          <w:iCs/>
        </w:rPr>
        <w:t xml:space="preserve">Education </w:t>
      </w:r>
      <w:r w:rsidR="59BE34C0" w:rsidRPr="7D2EF737">
        <w:rPr>
          <w:b/>
          <w:bCs/>
          <w:i/>
          <w:iCs/>
        </w:rPr>
        <w:t xml:space="preserve">and </w:t>
      </w:r>
      <w:r w:rsidRPr="7D2EF737">
        <w:rPr>
          <w:b/>
          <w:bCs/>
          <w:i/>
          <w:iCs/>
        </w:rPr>
        <w:t>Events Manager</w:t>
      </w:r>
    </w:p>
    <w:p w14:paraId="764D0BE8" w14:textId="03F3F990" w:rsidR="007B6486" w:rsidRPr="006B4B85" w:rsidRDefault="00F74F78" w:rsidP="00BA540B">
      <w:pPr>
        <w:spacing w:after="0" w:line="240" w:lineRule="auto"/>
        <w:jc w:val="center"/>
        <w:rPr>
          <w:b/>
          <w:bCs/>
          <w:i/>
          <w:iCs/>
        </w:rPr>
      </w:pPr>
      <w:r w:rsidRPr="006B4B85">
        <w:rPr>
          <w:b/>
          <w:bCs/>
          <w:i/>
          <w:iCs/>
        </w:rPr>
        <w:t>Job Description</w:t>
      </w:r>
    </w:p>
    <w:p w14:paraId="4D04E97A" w14:textId="474C41BA" w:rsidR="007B6486" w:rsidRPr="006B4B85" w:rsidRDefault="007B6486" w:rsidP="00BA540B">
      <w:pPr>
        <w:spacing w:after="0" w:line="240" w:lineRule="auto"/>
        <w:jc w:val="center"/>
        <w:rPr>
          <w:b/>
          <w:bCs/>
          <w:i/>
          <w:iCs/>
        </w:rPr>
      </w:pPr>
    </w:p>
    <w:p w14:paraId="37B826EB" w14:textId="36461822" w:rsidR="00302F71" w:rsidRDefault="5307D08E" w:rsidP="00BA540B">
      <w:pPr>
        <w:pStyle w:val="Body"/>
        <w:spacing w:after="0" w:line="240" w:lineRule="auto"/>
        <w:jc w:val="center"/>
        <w:rPr>
          <w:b/>
          <w:bCs/>
          <w:i/>
          <w:iCs/>
          <w:lang w:val="en-US"/>
        </w:rPr>
      </w:pPr>
      <w:r w:rsidRPr="006B4B85">
        <w:rPr>
          <w:b/>
          <w:bCs/>
          <w:i/>
          <w:iCs/>
        </w:rPr>
        <w:t>35 hours per week</w:t>
      </w:r>
      <w:r w:rsidR="003C09D2" w:rsidRPr="006B4B85">
        <w:rPr>
          <w:b/>
          <w:bCs/>
          <w:i/>
          <w:iCs/>
        </w:rPr>
        <w:t>.</w:t>
      </w:r>
      <w:r w:rsidR="001D6E5C" w:rsidRPr="006B4B85">
        <w:rPr>
          <w:b/>
          <w:bCs/>
          <w:i/>
          <w:iCs/>
        </w:rPr>
        <w:t xml:space="preserve"> </w:t>
      </w:r>
      <w:r w:rsidR="003C09D2" w:rsidRPr="006B4B85">
        <w:rPr>
          <w:b/>
          <w:bCs/>
          <w:i/>
          <w:iCs/>
          <w:lang w:val="en-US"/>
        </w:rPr>
        <w:t xml:space="preserve">Flexible working, with some evenings and early starts. A mixture of office </w:t>
      </w:r>
    </w:p>
    <w:p w14:paraId="507DCECD" w14:textId="3A18A805" w:rsidR="00C54ABC" w:rsidRPr="0050294D" w:rsidRDefault="003C09D2" w:rsidP="00BA540B">
      <w:pPr>
        <w:pStyle w:val="Body"/>
        <w:spacing w:after="0" w:line="240" w:lineRule="auto"/>
        <w:jc w:val="center"/>
        <w:rPr>
          <w:i/>
          <w:iCs/>
          <w:color w:val="FF0000"/>
        </w:rPr>
      </w:pPr>
      <w:r w:rsidRPr="006B4B85">
        <w:rPr>
          <w:b/>
          <w:bCs/>
          <w:i/>
          <w:iCs/>
          <w:lang w:val="en-US"/>
        </w:rPr>
        <w:t>(</w:t>
      </w:r>
      <w:proofErr w:type="gramStart"/>
      <w:r w:rsidRPr="006B4B85">
        <w:rPr>
          <w:b/>
          <w:bCs/>
          <w:i/>
          <w:iCs/>
          <w:lang w:val="en-US"/>
        </w:rPr>
        <w:t>central</w:t>
      </w:r>
      <w:proofErr w:type="gramEnd"/>
      <w:r w:rsidRPr="006B4B85">
        <w:rPr>
          <w:b/>
          <w:bCs/>
          <w:i/>
          <w:iCs/>
          <w:lang w:val="en-US"/>
        </w:rPr>
        <w:t xml:space="preserve"> London</w:t>
      </w:r>
      <w:r w:rsidR="00302F71">
        <w:rPr>
          <w:b/>
          <w:bCs/>
          <w:i/>
          <w:iCs/>
          <w:lang w:val="en-US"/>
        </w:rPr>
        <w:t>)</w:t>
      </w:r>
      <w:r w:rsidRPr="006B4B85">
        <w:rPr>
          <w:b/>
          <w:bCs/>
          <w:i/>
          <w:iCs/>
          <w:lang w:val="en-US"/>
        </w:rPr>
        <w:t xml:space="preserve"> and home working is anticipated with this role</w:t>
      </w:r>
      <w:r w:rsidR="0050294D">
        <w:rPr>
          <w:b/>
          <w:bCs/>
          <w:i/>
          <w:iCs/>
          <w:lang w:val="en-US"/>
        </w:rPr>
        <w:t xml:space="preserve"> </w:t>
      </w:r>
    </w:p>
    <w:p w14:paraId="5EF28F39" w14:textId="77777777" w:rsidR="00302F71" w:rsidRPr="00302F71" w:rsidRDefault="00302F71" w:rsidP="00302F71">
      <w:pPr>
        <w:pStyle w:val="Body"/>
        <w:spacing w:after="0" w:line="240" w:lineRule="auto"/>
        <w:jc w:val="center"/>
        <w:rPr>
          <w:b/>
          <w:bCs/>
          <w:i/>
          <w:iCs/>
          <w:color w:val="auto"/>
          <w:lang w:val="en-US"/>
        </w:rPr>
      </w:pPr>
      <w:r w:rsidRPr="00302F71">
        <w:rPr>
          <w:b/>
          <w:bCs/>
          <w:i/>
          <w:iCs/>
          <w:color w:val="auto"/>
          <w:lang w:val="en-US"/>
        </w:rPr>
        <w:t>(</w:t>
      </w:r>
      <w:proofErr w:type="gramStart"/>
      <w:r w:rsidRPr="00302F71">
        <w:rPr>
          <w:b/>
          <w:bCs/>
          <w:i/>
          <w:iCs/>
          <w:color w:val="auto"/>
          <w:lang w:val="en-US"/>
        </w:rPr>
        <w:t>minimum</w:t>
      </w:r>
      <w:proofErr w:type="gramEnd"/>
      <w:r w:rsidRPr="00302F71">
        <w:rPr>
          <w:b/>
          <w:bCs/>
          <w:i/>
          <w:iCs/>
          <w:color w:val="auto"/>
          <w:lang w:val="en-US"/>
        </w:rPr>
        <w:t xml:space="preserve"> of 3 days in the office)</w:t>
      </w:r>
    </w:p>
    <w:p w14:paraId="66C6FC0F" w14:textId="77777777" w:rsidR="003C09D2" w:rsidRPr="006B4B85" w:rsidRDefault="003C09D2" w:rsidP="00370A36">
      <w:pPr>
        <w:jc w:val="both"/>
        <w:rPr>
          <w:rFonts w:ascii="Calibri" w:eastAsiaTheme="minorEastAsia" w:hAnsi="Calibri" w:cs="Calibri"/>
          <w:i/>
          <w:iCs/>
          <w:color w:val="000000"/>
          <w:lang w:eastAsia="zh-CN"/>
        </w:rPr>
      </w:pPr>
    </w:p>
    <w:p w14:paraId="27A1D532" w14:textId="35285162" w:rsidR="00370A36" w:rsidRPr="006B4B85" w:rsidRDefault="00370A36" w:rsidP="00370A36">
      <w:pPr>
        <w:jc w:val="both"/>
        <w:rPr>
          <w:rFonts w:ascii="Calibri" w:eastAsiaTheme="minorEastAsia" w:hAnsi="Calibri" w:cs="Calibri"/>
          <w:i/>
          <w:iCs/>
          <w:color w:val="000000"/>
          <w:lang w:eastAsia="zh-CN"/>
        </w:rPr>
      </w:pPr>
      <w:r w:rsidRPr="006B4B85">
        <w:rPr>
          <w:rFonts w:ascii="Calibri" w:eastAsiaTheme="minorEastAsia" w:hAnsi="Calibri" w:cs="Calibri"/>
          <w:i/>
          <w:iCs/>
          <w:color w:val="000000"/>
          <w:lang w:eastAsia="zh-CN"/>
        </w:rPr>
        <w:t xml:space="preserve">The Royal Society of Medicine is one of the UK’s leading providers of continuing learning in healthcare. Our vision is ‘better healthcare for better lives’. We aim to achieve this by sharing learning and supporting innovation on the science, </w:t>
      </w:r>
      <w:proofErr w:type="gramStart"/>
      <w:r w:rsidRPr="006B4B85">
        <w:rPr>
          <w:rFonts w:ascii="Calibri" w:eastAsiaTheme="minorEastAsia" w:hAnsi="Calibri" w:cs="Calibri"/>
          <w:i/>
          <w:iCs/>
          <w:color w:val="000000"/>
          <w:lang w:eastAsia="zh-CN"/>
        </w:rPr>
        <w:t>practice</w:t>
      </w:r>
      <w:proofErr w:type="gramEnd"/>
      <w:r w:rsidRPr="006B4B85">
        <w:rPr>
          <w:rFonts w:ascii="Calibri" w:eastAsiaTheme="minorEastAsia" w:hAnsi="Calibri" w:cs="Calibri"/>
          <w:i/>
          <w:iCs/>
          <w:color w:val="000000"/>
          <w:lang w:eastAsia="zh-CN"/>
        </w:rPr>
        <w:t xml:space="preserve"> and organisation of medicine.</w:t>
      </w:r>
    </w:p>
    <w:p w14:paraId="067C9C29" w14:textId="77777777" w:rsidR="00370A36" w:rsidRPr="006B4B85" w:rsidRDefault="00370A36" w:rsidP="00370A36">
      <w:pPr>
        <w:jc w:val="both"/>
        <w:rPr>
          <w:rFonts w:ascii="Calibri" w:eastAsiaTheme="minorEastAsia" w:hAnsi="Calibri" w:cs="Calibri"/>
          <w:i/>
          <w:iCs/>
          <w:color w:val="000000"/>
          <w:lang w:eastAsia="zh-CN"/>
        </w:rPr>
      </w:pPr>
      <w:r w:rsidRPr="006B4B85">
        <w:rPr>
          <w:rFonts w:ascii="Calibri" w:eastAsiaTheme="minorEastAsia" w:hAnsi="Calibri" w:cs="Calibri"/>
          <w:i/>
          <w:iCs/>
          <w:color w:val="000000"/>
          <w:lang w:eastAsia="zh-CN"/>
        </w:rPr>
        <w:t>As a registered charity and membership organisation with a global network of 20,000 members, we bring together healthcare professionals across specialties. We offer a range of membership options for every career stage, from students to retirement.</w:t>
      </w:r>
    </w:p>
    <w:p w14:paraId="757F7ED3" w14:textId="43A46877" w:rsidR="00370A36" w:rsidRPr="006B4B85" w:rsidRDefault="00370A36" w:rsidP="00370A36">
      <w:pPr>
        <w:jc w:val="both"/>
        <w:rPr>
          <w:rFonts w:ascii="Calibri" w:eastAsiaTheme="minorEastAsia" w:hAnsi="Calibri" w:cs="Calibri"/>
          <w:i/>
          <w:iCs/>
          <w:color w:val="000000"/>
          <w:lang w:eastAsia="zh-CN"/>
        </w:rPr>
      </w:pPr>
      <w:r w:rsidRPr="006B4B85">
        <w:rPr>
          <w:rFonts w:ascii="Calibri" w:eastAsiaTheme="minorEastAsia" w:hAnsi="Calibri" w:cs="Calibri"/>
          <w:i/>
          <w:iCs/>
          <w:color w:val="000000"/>
          <w:lang w:eastAsia="zh-CN"/>
        </w:rPr>
        <w:t xml:space="preserve">We deliver multidisciplinary, specialist and general education, as well as professional development, drawing on the support of leading experts in over 50 specialist areas </w:t>
      </w:r>
      <w:r w:rsidR="00F74F78" w:rsidRPr="006B4B85">
        <w:rPr>
          <w:rFonts w:ascii="Calibri" w:eastAsiaTheme="minorEastAsia" w:hAnsi="Calibri" w:cs="Calibri"/>
          <w:i/>
          <w:iCs/>
          <w:color w:val="000000"/>
          <w:lang w:eastAsia="zh-CN"/>
        </w:rPr>
        <w:t xml:space="preserve">(Sections) </w:t>
      </w:r>
      <w:r w:rsidRPr="006B4B85">
        <w:rPr>
          <w:rFonts w:ascii="Calibri" w:eastAsiaTheme="minorEastAsia" w:hAnsi="Calibri" w:cs="Calibri"/>
          <w:i/>
          <w:iCs/>
          <w:color w:val="000000"/>
          <w:lang w:eastAsia="zh-CN"/>
        </w:rPr>
        <w:t xml:space="preserve">of medicine. </w:t>
      </w:r>
    </w:p>
    <w:p w14:paraId="37314BC1" w14:textId="77777777" w:rsidR="00370A36" w:rsidRPr="006B4B85" w:rsidRDefault="00370A36" w:rsidP="00370A36">
      <w:pPr>
        <w:jc w:val="both"/>
        <w:rPr>
          <w:rFonts w:ascii="Calibri" w:eastAsiaTheme="minorEastAsia" w:hAnsi="Calibri" w:cs="Calibri"/>
          <w:i/>
          <w:iCs/>
          <w:color w:val="000000"/>
          <w:lang w:eastAsia="zh-CN"/>
        </w:rPr>
      </w:pPr>
      <w:r w:rsidRPr="006B4B85">
        <w:rPr>
          <w:rFonts w:ascii="Calibri" w:eastAsiaTheme="minorEastAsia" w:hAnsi="Calibri" w:cs="Calibri"/>
          <w:i/>
          <w:iCs/>
          <w:color w:val="000000"/>
          <w:lang w:eastAsia="zh-CN"/>
        </w:rPr>
        <w:t xml:space="preserve">Our learning resources span a wide collection of books, journals, digital </w:t>
      </w:r>
      <w:proofErr w:type="gramStart"/>
      <w:r w:rsidRPr="006B4B85">
        <w:rPr>
          <w:rFonts w:ascii="Calibri" w:eastAsiaTheme="minorEastAsia" w:hAnsi="Calibri" w:cs="Calibri"/>
          <w:i/>
          <w:iCs/>
          <w:color w:val="000000"/>
          <w:lang w:eastAsia="zh-CN"/>
        </w:rPr>
        <w:t>journals</w:t>
      </w:r>
      <w:proofErr w:type="gramEnd"/>
      <w:r w:rsidRPr="006B4B85">
        <w:rPr>
          <w:rFonts w:ascii="Calibri" w:eastAsiaTheme="minorEastAsia" w:hAnsi="Calibri" w:cs="Calibri"/>
          <w:i/>
          <w:iCs/>
          <w:color w:val="000000"/>
          <w:lang w:eastAsia="zh-CN"/>
        </w:rPr>
        <w:t xml:space="preserve"> and online medical databases. We are home to one of the finest physical and digital medical libraries in the world. We connect those involved and interested in healthcare and, by leveraging expertise from across the RSM, we support, </w:t>
      </w:r>
      <w:proofErr w:type="gramStart"/>
      <w:r w:rsidRPr="006B4B85">
        <w:rPr>
          <w:rFonts w:ascii="Calibri" w:eastAsiaTheme="minorEastAsia" w:hAnsi="Calibri" w:cs="Calibri"/>
          <w:i/>
          <w:iCs/>
          <w:color w:val="000000"/>
          <w:lang w:eastAsia="zh-CN"/>
        </w:rPr>
        <w:t>help</w:t>
      </w:r>
      <w:proofErr w:type="gramEnd"/>
      <w:r w:rsidRPr="006B4B85">
        <w:rPr>
          <w:rFonts w:ascii="Calibri" w:eastAsiaTheme="minorEastAsia" w:hAnsi="Calibri" w:cs="Calibri"/>
          <w:i/>
          <w:iCs/>
          <w:color w:val="000000"/>
          <w:lang w:eastAsia="zh-CN"/>
        </w:rPr>
        <w:t xml:space="preserve"> and inspire the innovators developing the medical products and services of tomorrow.</w:t>
      </w:r>
    </w:p>
    <w:p w14:paraId="05737461" w14:textId="77777777" w:rsidR="00BE3397" w:rsidRPr="006B4B85" w:rsidRDefault="00BE3397" w:rsidP="00BE3397">
      <w:pPr>
        <w:spacing w:after="0" w:line="240" w:lineRule="auto"/>
        <w:rPr>
          <w:b/>
          <w:i/>
          <w:iCs/>
        </w:rPr>
      </w:pPr>
    </w:p>
    <w:p w14:paraId="394461EA" w14:textId="37E7752C" w:rsidR="00C54ABC" w:rsidRPr="006B4B85" w:rsidRDefault="4D27F4FB" w:rsidP="4D27F4FB">
      <w:pPr>
        <w:spacing w:after="0" w:line="360" w:lineRule="auto"/>
        <w:rPr>
          <w:b/>
          <w:bCs/>
          <w:i/>
          <w:iCs/>
        </w:rPr>
      </w:pPr>
      <w:r w:rsidRPr="006B4B85">
        <w:rPr>
          <w:b/>
          <w:bCs/>
          <w:i/>
          <w:iCs/>
        </w:rPr>
        <w:t xml:space="preserve">Job Purpose </w:t>
      </w:r>
    </w:p>
    <w:p w14:paraId="4B5D64AF" w14:textId="3B62FD36" w:rsidR="000B2F8D" w:rsidRPr="000F2D74" w:rsidRDefault="00564B98" w:rsidP="7D2EF737">
      <w:pPr>
        <w:rPr>
          <w:rFonts w:ascii="Calibri" w:hAnsi="Calibri" w:cs="Calibri"/>
          <w:i/>
          <w:iCs/>
        </w:rPr>
      </w:pPr>
      <w:r w:rsidRPr="7D2EF737">
        <w:rPr>
          <w:rFonts w:ascii="Calibri" w:hAnsi="Calibri" w:cs="Calibri"/>
          <w:i/>
          <w:iCs/>
        </w:rPr>
        <w:t>The</w:t>
      </w:r>
      <w:r w:rsidR="00262471" w:rsidRPr="7D2EF737">
        <w:rPr>
          <w:rFonts w:ascii="Calibri" w:hAnsi="Calibri" w:cs="Calibri"/>
          <w:i/>
          <w:iCs/>
        </w:rPr>
        <w:t xml:space="preserve"> k</w:t>
      </w:r>
      <w:r w:rsidR="000B2F8D" w:rsidRPr="7D2EF737">
        <w:rPr>
          <w:rFonts w:ascii="Calibri" w:hAnsi="Calibri" w:cs="Calibri"/>
          <w:i/>
          <w:iCs/>
        </w:rPr>
        <w:t>ey purpose</w:t>
      </w:r>
      <w:r w:rsidRPr="7D2EF737">
        <w:rPr>
          <w:rFonts w:ascii="Calibri" w:hAnsi="Calibri" w:cs="Calibri"/>
          <w:i/>
          <w:iCs/>
        </w:rPr>
        <w:t xml:space="preserve"> </w:t>
      </w:r>
      <w:r w:rsidR="000B2F8D" w:rsidRPr="7D2EF737">
        <w:rPr>
          <w:rFonts w:ascii="Calibri" w:hAnsi="Calibri" w:cs="Calibri"/>
          <w:i/>
          <w:iCs/>
        </w:rPr>
        <w:t xml:space="preserve">of </w:t>
      </w:r>
      <w:r w:rsidR="009A58AE" w:rsidRPr="7D2EF737">
        <w:rPr>
          <w:rFonts w:ascii="Calibri" w:hAnsi="Calibri" w:cs="Calibri"/>
          <w:i/>
          <w:iCs/>
        </w:rPr>
        <w:t xml:space="preserve">the </w:t>
      </w:r>
      <w:r w:rsidR="00152F05" w:rsidRPr="7D2EF737">
        <w:rPr>
          <w:rFonts w:ascii="Calibri" w:hAnsi="Calibri" w:cs="Calibri"/>
          <w:i/>
          <w:iCs/>
        </w:rPr>
        <w:t xml:space="preserve">Education </w:t>
      </w:r>
      <w:r w:rsidR="3D089E21" w:rsidRPr="7D2EF737">
        <w:rPr>
          <w:rFonts w:ascii="Calibri" w:hAnsi="Calibri" w:cs="Calibri"/>
          <w:i/>
          <w:iCs/>
        </w:rPr>
        <w:t xml:space="preserve">and </w:t>
      </w:r>
      <w:r w:rsidR="00152F05" w:rsidRPr="7D2EF737">
        <w:rPr>
          <w:rFonts w:ascii="Calibri" w:hAnsi="Calibri" w:cs="Calibri"/>
          <w:i/>
          <w:iCs/>
        </w:rPr>
        <w:t>Events</w:t>
      </w:r>
      <w:r w:rsidR="009A58AE" w:rsidRPr="7D2EF737">
        <w:rPr>
          <w:rFonts w:ascii="Calibri" w:hAnsi="Calibri" w:cs="Calibri"/>
          <w:i/>
          <w:iCs/>
        </w:rPr>
        <w:t xml:space="preserve"> Manager role is to</w:t>
      </w:r>
      <w:r w:rsidR="00F74F78" w:rsidRPr="7D2EF737">
        <w:rPr>
          <w:rFonts w:ascii="Calibri" w:hAnsi="Calibri" w:cs="Calibri"/>
          <w:i/>
          <w:iCs/>
        </w:rPr>
        <w:t xml:space="preserve"> lead and manage the </w:t>
      </w:r>
      <w:r w:rsidR="003B0329" w:rsidRPr="7D2EF737">
        <w:rPr>
          <w:rFonts w:ascii="Calibri" w:hAnsi="Calibri" w:cs="Calibri"/>
          <w:i/>
          <w:iCs/>
        </w:rPr>
        <w:t xml:space="preserve">RSM Section relationships and support the </w:t>
      </w:r>
      <w:r w:rsidR="00F74F78" w:rsidRPr="7D2EF737">
        <w:rPr>
          <w:rFonts w:ascii="Calibri" w:hAnsi="Calibri" w:cs="Calibri"/>
          <w:i/>
          <w:iCs/>
        </w:rPr>
        <w:t xml:space="preserve">development from concept through to the delivery of a </w:t>
      </w:r>
      <w:r w:rsidR="003B0329" w:rsidRPr="7D2EF737">
        <w:rPr>
          <w:rFonts w:ascii="Calibri" w:hAnsi="Calibri" w:cs="Calibri"/>
          <w:i/>
          <w:iCs/>
        </w:rPr>
        <w:t xml:space="preserve">cutting edge, relevant and financially </w:t>
      </w:r>
      <w:r w:rsidR="0050294D" w:rsidRPr="7D2EF737">
        <w:rPr>
          <w:rFonts w:ascii="Calibri" w:hAnsi="Calibri" w:cs="Calibri"/>
          <w:i/>
          <w:iCs/>
        </w:rPr>
        <w:t>sustainable portfolio</w:t>
      </w:r>
      <w:r w:rsidR="00F74F78" w:rsidRPr="7D2EF737">
        <w:rPr>
          <w:rFonts w:ascii="Calibri" w:hAnsi="Calibri" w:cs="Calibri"/>
          <w:i/>
          <w:iCs/>
        </w:rPr>
        <w:t xml:space="preserve"> of the Sections</w:t>
      </w:r>
      <w:r w:rsidR="63339411" w:rsidRPr="7D2EF737">
        <w:rPr>
          <w:rFonts w:ascii="Calibri" w:hAnsi="Calibri" w:cs="Calibri"/>
          <w:i/>
          <w:iCs/>
        </w:rPr>
        <w:t>’</w:t>
      </w:r>
      <w:r w:rsidR="00F74F78" w:rsidRPr="7D2EF737">
        <w:rPr>
          <w:rFonts w:ascii="Calibri" w:hAnsi="Calibri" w:cs="Calibri"/>
          <w:i/>
          <w:iCs/>
        </w:rPr>
        <w:t xml:space="preserve"> medical conferences and events.  </w:t>
      </w:r>
      <w:r w:rsidR="009A58AE" w:rsidRPr="7D2EF737">
        <w:rPr>
          <w:rFonts w:ascii="Calibri" w:hAnsi="Calibri" w:cs="Calibri"/>
          <w:i/>
          <w:iCs/>
        </w:rPr>
        <w:t xml:space="preserve"> </w:t>
      </w:r>
    </w:p>
    <w:p w14:paraId="59325CCF" w14:textId="22508C8B" w:rsidR="0072352F" w:rsidRPr="000F2D74" w:rsidRDefault="007B5E02" w:rsidP="7D2EF737">
      <w:pPr>
        <w:jc w:val="both"/>
        <w:rPr>
          <w:i/>
          <w:iCs/>
        </w:rPr>
      </w:pPr>
      <w:r w:rsidRPr="7D2EF737">
        <w:rPr>
          <w:i/>
          <w:iCs/>
        </w:rPr>
        <w:t>W</w:t>
      </w:r>
      <w:r w:rsidR="0072352F" w:rsidRPr="7D2EF737">
        <w:rPr>
          <w:i/>
          <w:iCs/>
        </w:rPr>
        <w:t>ork</w:t>
      </w:r>
      <w:r w:rsidRPr="7D2EF737">
        <w:rPr>
          <w:i/>
          <w:iCs/>
        </w:rPr>
        <w:t>ing</w:t>
      </w:r>
      <w:r w:rsidR="006B4B85" w:rsidRPr="7D2EF737">
        <w:rPr>
          <w:i/>
          <w:iCs/>
        </w:rPr>
        <w:t xml:space="preserve"> as the </w:t>
      </w:r>
      <w:r w:rsidR="42F9631F" w:rsidRPr="7D2EF737">
        <w:rPr>
          <w:i/>
          <w:iCs/>
        </w:rPr>
        <w:t>r</w:t>
      </w:r>
      <w:r w:rsidR="006B4B85" w:rsidRPr="7D2EF737">
        <w:rPr>
          <w:i/>
          <w:iCs/>
        </w:rPr>
        <w:t xml:space="preserve">elationship </w:t>
      </w:r>
      <w:r w:rsidR="047B132A" w:rsidRPr="7D2EF737">
        <w:rPr>
          <w:i/>
          <w:iCs/>
        </w:rPr>
        <w:t>m</w:t>
      </w:r>
      <w:r w:rsidR="006B4B85" w:rsidRPr="7D2EF737">
        <w:rPr>
          <w:i/>
          <w:iCs/>
        </w:rPr>
        <w:t>anager with the Sections and</w:t>
      </w:r>
      <w:r w:rsidR="0072352F" w:rsidRPr="7D2EF737">
        <w:rPr>
          <w:i/>
          <w:iCs/>
        </w:rPr>
        <w:t xml:space="preserve"> with colleagues across the </w:t>
      </w:r>
      <w:r w:rsidR="00F95C47" w:rsidRPr="7D2EF737">
        <w:rPr>
          <w:i/>
          <w:iCs/>
        </w:rPr>
        <w:t>Learning</w:t>
      </w:r>
      <w:r w:rsidR="0072352F" w:rsidRPr="7D2EF737">
        <w:rPr>
          <w:i/>
          <w:iCs/>
        </w:rPr>
        <w:t xml:space="preserve">, </w:t>
      </w:r>
      <w:r w:rsidR="00910652" w:rsidRPr="7D2EF737">
        <w:rPr>
          <w:i/>
          <w:iCs/>
        </w:rPr>
        <w:t xml:space="preserve">Marketing, </w:t>
      </w:r>
      <w:proofErr w:type="gramStart"/>
      <w:r w:rsidR="00910652" w:rsidRPr="7D2EF737">
        <w:rPr>
          <w:i/>
          <w:iCs/>
        </w:rPr>
        <w:t>Communications</w:t>
      </w:r>
      <w:proofErr w:type="gramEnd"/>
      <w:r w:rsidR="0072352F" w:rsidRPr="7D2EF737">
        <w:rPr>
          <w:i/>
          <w:iCs/>
        </w:rPr>
        <w:t xml:space="preserve"> and </w:t>
      </w:r>
      <w:r w:rsidR="083CF5CC" w:rsidRPr="7D2EF737">
        <w:rPr>
          <w:i/>
          <w:iCs/>
        </w:rPr>
        <w:t>s</w:t>
      </w:r>
      <w:r w:rsidR="0072352F" w:rsidRPr="7D2EF737">
        <w:rPr>
          <w:i/>
          <w:iCs/>
        </w:rPr>
        <w:t xml:space="preserve">upport </w:t>
      </w:r>
      <w:r w:rsidR="5010E22F" w:rsidRPr="7D2EF737">
        <w:rPr>
          <w:i/>
          <w:iCs/>
        </w:rPr>
        <w:t>s</w:t>
      </w:r>
      <w:r w:rsidR="0072352F" w:rsidRPr="7D2EF737">
        <w:rPr>
          <w:i/>
          <w:iCs/>
        </w:rPr>
        <w:t>ervices teams</w:t>
      </w:r>
      <w:r w:rsidRPr="7D2EF737">
        <w:rPr>
          <w:i/>
          <w:iCs/>
        </w:rPr>
        <w:t xml:space="preserve">, </w:t>
      </w:r>
      <w:r w:rsidR="006B4B85" w:rsidRPr="7D2EF737">
        <w:rPr>
          <w:i/>
          <w:iCs/>
        </w:rPr>
        <w:t xml:space="preserve">you will </w:t>
      </w:r>
      <w:r w:rsidRPr="7D2EF737">
        <w:rPr>
          <w:i/>
          <w:iCs/>
        </w:rPr>
        <w:t xml:space="preserve">lead the </w:t>
      </w:r>
      <w:r w:rsidR="003B0329" w:rsidRPr="7D2EF737">
        <w:rPr>
          <w:i/>
          <w:iCs/>
        </w:rPr>
        <w:t>development</w:t>
      </w:r>
      <w:r w:rsidRPr="7D2EF737">
        <w:rPr>
          <w:i/>
          <w:iCs/>
        </w:rPr>
        <w:t xml:space="preserve"> of a programme of </w:t>
      </w:r>
      <w:r w:rsidR="006B4B85" w:rsidRPr="7D2EF737">
        <w:rPr>
          <w:i/>
          <w:iCs/>
        </w:rPr>
        <w:t>Section medical</w:t>
      </w:r>
      <w:r w:rsidR="00195D77" w:rsidRPr="7D2EF737">
        <w:rPr>
          <w:i/>
          <w:iCs/>
        </w:rPr>
        <w:t xml:space="preserve"> conferences</w:t>
      </w:r>
      <w:r w:rsidRPr="7D2EF737">
        <w:rPr>
          <w:i/>
          <w:iCs/>
        </w:rPr>
        <w:t>,</w:t>
      </w:r>
      <w:r w:rsidR="006B4B85" w:rsidRPr="7D2EF737">
        <w:rPr>
          <w:i/>
          <w:iCs/>
        </w:rPr>
        <w:t xml:space="preserve"> </w:t>
      </w:r>
      <w:r w:rsidR="1F09E784" w:rsidRPr="7D2EF737">
        <w:rPr>
          <w:i/>
          <w:iCs/>
        </w:rPr>
        <w:t xml:space="preserve">in-person </w:t>
      </w:r>
      <w:r w:rsidR="006B4B85" w:rsidRPr="06230C2C">
        <w:rPr>
          <w:i/>
          <w:iCs/>
        </w:rPr>
        <w:t>events</w:t>
      </w:r>
      <w:r w:rsidR="29E377E2" w:rsidRPr="06230C2C">
        <w:rPr>
          <w:i/>
          <w:iCs/>
        </w:rPr>
        <w:t xml:space="preserve">, hybrid </w:t>
      </w:r>
      <w:r w:rsidR="006B4B85" w:rsidRPr="7D2EF737">
        <w:rPr>
          <w:i/>
          <w:iCs/>
        </w:rPr>
        <w:t>events and webinars</w:t>
      </w:r>
      <w:r w:rsidRPr="7D2EF737">
        <w:rPr>
          <w:i/>
          <w:iCs/>
        </w:rPr>
        <w:t xml:space="preserve"> managing them </w:t>
      </w:r>
      <w:r w:rsidR="0072352F" w:rsidRPr="7D2EF737">
        <w:rPr>
          <w:i/>
          <w:iCs/>
        </w:rPr>
        <w:t>from conception, through delivery, to feedback</w:t>
      </w:r>
      <w:r w:rsidR="004B62C1" w:rsidRPr="7D2EF737">
        <w:rPr>
          <w:i/>
          <w:iCs/>
        </w:rPr>
        <w:t xml:space="preserve"> and </w:t>
      </w:r>
      <w:r w:rsidR="006B4B85" w:rsidRPr="7D2EF737">
        <w:rPr>
          <w:i/>
          <w:iCs/>
        </w:rPr>
        <w:t>evaluation. W</w:t>
      </w:r>
      <w:r w:rsidR="0072352F" w:rsidRPr="7D2EF737">
        <w:rPr>
          <w:i/>
          <w:iCs/>
        </w:rPr>
        <w:t xml:space="preserve">orking closely </w:t>
      </w:r>
      <w:r w:rsidR="004B62C1" w:rsidRPr="7D2EF737">
        <w:rPr>
          <w:i/>
          <w:iCs/>
        </w:rPr>
        <w:t>with the</w:t>
      </w:r>
      <w:r w:rsidR="009A4E86" w:rsidRPr="7D2EF737">
        <w:rPr>
          <w:i/>
          <w:iCs/>
        </w:rPr>
        <w:t xml:space="preserve"> members</w:t>
      </w:r>
      <w:r w:rsidR="00BD37D0" w:rsidRPr="7D2EF737">
        <w:rPr>
          <w:i/>
          <w:iCs/>
        </w:rPr>
        <w:t xml:space="preserve"> of</w:t>
      </w:r>
      <w:r w:rsidR="009A4E86" w:rsidRPr="7D2EF737">
        <w:rPr>
          <w:i/>
          <w:iCs/>
        </w:rPr>
        <w:t xml:space="preserve"> the </w:t>
      </w:r>
      <w:r w:rsidR="006B4B85" w:rsidRPr="7D2EF737">
        <w:rPr>
          <w:i/>
          <w:iCs/>
        </w:rPr>
        <w:t>Sections</w:t>
      </w:r>
      <w:r w:rsidR="10A17AAB" w:rsidRPr="7D2EF737">
        <w:rPr>
          <w:i/>
          <w:iCs/>
        </w:rPr>
        <w:t>,</w:t>
      </w:r>
      <w:r w:rsidR="006B4B85" w:rsidRPr="7D2EF737">
        <w:rPr>
          <w:i/>
          <w:iCs/>
        </w:rPr>
        <w:t xml:space="preserve"> who are </w:t>
      </w:r>
      <w:r w:rsidR="003B0329" w:rsidRPr="7D2EF737">
        <w:rPr>
          <w:i/>
          <w:iCs/>
        </w:rPr>
        <w:t>RSM members and</w:t>
      </w:r>
      <w:r w:rsidR="006B4B85" w:rsidRPr="7D2EF737">
        <w:rPr>
          <w:i/>
          <w:iCs/>
        </w:rPr>
        <w:t xml:space="preserve"> volunteer faculty / </w:t>
      </w:r>
      <w:r w:rsidR="0072352F" w:rsidRPr="7D2EF737">
        <w:rPr>
          <w:i/>
          <w:iCs/>
        </w:rPr>
        <w:t>medical experts</w:t>
      </w:r>
      <w:r w:rsidR="00BD37D0" w:rsidRPr="7D2EF737">
        <w:rPr>
          <w:i/>
          <w:iCs/>
        </w:rPr>
        <w:t>,</w:t>
      </w:r>
      <w:r w:rsidR="0072352F" w:rsidRPr="7D2EF737">
        <w:rPr>
          <w:i/>
          <w:iCs/>
        </w:rPr>
        <w:t xml:space="preserve"> to </w:t>
      </w:r>
      <w:r w:rsidR="006B4B85" w:rsidRPr="7D2EF737">
        <w:rPr>
          <w:i/>
          <w:iCs/>
        </w:rPr>
        <w:t>ensure that</w:t>
      </w:r>
      <w:r w:rsidR="0072352F" w:rsidRPr="7D2EF737">
        <w:rPr>
          <w:i/>
          <w:iCs/>
        </w:rPr>
        <w:t xml:space="preserve"> education content delivers measurable benefits for the RSM’s audience</w:t>
      </w:r>
      <w:r w:rsidR="006B4B85" w:rsidRPr="7D2EF737">
        <w:rPr>
          <w:i/>
          <w:iCs/>
        </w:rPr>
        <w:t>s</w:t>
      </w:r>
      <w:r w:rsidR="0072352F" w:rsidRPr="7D2EF737">
        <w:rPr>
          <w:i/>
          <w:iCs/>
        </w:rPr>
        <w:t xml:space="preserve">. </w:t>
      </w:r>
    </w:p>
    <w:p w14:paraId="36029E97" w14:textId="4D88532E" w:rsidR="00E05E90" w:rsidRPr="000F2D74" w:rsidRDefault="0072352F" w:rsidP="7D2EF737">
      <w:pPr>
        <w:jc w:val="both"/>
        <w:rPr>
          <w:i/>
          <w:iCs/>
        </w:rPr>
      </w:pPr>
      <w:r w:rsidRPr="7D2EF737">
        <w:rPr>
          <w:i/>
          <w:iCs/>
        </w:rPr>
        <w:t>Key aspects of the role</w:t>
      </w:r>
      <w:r w:rsidR="00E05E90" w:rsidRPr="7D2EF737">
        <w:rPr>
          <w:i/>
          <w:iCs/>
        </w:rPr>
        <w:t xml:space="preserve"> are</w:t>
      </w:r>
      <w:r w:rsidRPr="7D2EF737">
        <w:rPr>
          <w:i/>
          <w:iCs/>
        </w:rPr>
        <w:t xml:space="preserve"> managing the delivery of </w:t>
      </w:r>
      <w:r w:rsidR="00E05E90" w:rsidRPr="7D2EF737">
        <w:rPr>
          <w:i/>
          <w:iCs/>
        </w:rPr>
        <w:t xml:space="preserve">the annual </w:t>
      </w:r>
      <w:r w:rsidRPr="7D2EF737">
        <w:rPr>
          <w:i/>
          <w:iCs/>
        </w:rPr>
        <w:t xml:space="preserve">programme of </w:t>
      </w:r>
      <w:r w:rsidR="00E05E90" w:rsidRPr="7D2EF737">
        <w:rPr>
          <w:i/>
          <w:iCs/>
        </w:rPr>
        <w:t>Section Medical</w:t>
      </w:r>
      <w:r w:rsidR="003B0329" w:rsidRPr="7D2EF737">
        <w:rPr>
          <w:i/>
          <w:iCs/>
        </w:rPr>
        <w:t>/Health</w:t>
      </w:r>
      <w:r w:rsidR="00E05E90" w:rsidRPr="7D2EF737">
        <w:rPr>
          <w:i/>
          <w:iCs/>
        </w:rPr>
        <w:t xml:space="preserve"> </w:t>
      </w:r>
      <w:r w:rsidR="404DE23E" w:rsidRPr="7D2EF737">
        <w:rPr>
          <w:i/>
          <w:iCs/>
        </w:rPr>
        <w:t>c</w:t>
      </w:r>
      <w:r w:rsidR="00E05E90" w:rsidRPr="7D2EF737">
        <w:rPr>
          <w:i/>
          <w:iCs/>
        </w:rPr>
        <w:t xml:space="preserve">onferences and </w:t>
      </w:r>
      <w:r w:rsidR="7583695B" w:rsidRPr="7D2EF737">
        <w:rPr>
          <w:i/>
          <w:iCs/>
        </w:rPr>
        <w:t>e</w:t>
      </w:r>
      <w:r w:rsidR="00E05E90" w:rsidRPr="7D2EF737">
        <w:rPr>
          <w:i/>
          <w:iCs/>
        </w:rPr>
        <w:t>vents</w:t>
      </w:r>
      <w:r w:rsidRPr="7D2EF737">
        <w:rPr>
          <w:i/>
          <w:iCs/>
        </w:rPr>
        <w:t xml:space="preserve"> (end-to-end)</w:t>
      </w:r>
      <w:r w:rsidR="00353216" w:rsidRPr="7D2EF737">
        <w:rPr>
          <w:i/>
          <w:iCs/>
        </w:rPr>
        <w:t>;</w:t>
      </w:r>
      <w:r w:rsidRPr="7D2EF737">
        <w:rPr>
          <w:i/>
          <w:iCs/>
        </w:rPr>
        <w:t xml:space="preserve"> responsibility for the financial management and operational delivery of education projects</w:t>
      </w:r>
      <w:r w:rsidR="00353216" w:rsidRPr="7D2EF737">
        <w:rPr>
          <w:i/>
          <w:iCs/>
        </w:rPr>
        <w:t>;</w:t>
      </w:r>
      <w:r w:rsidRPr="7D2EF737">
        <w:rPr>
          <w:i/>
          <w:iCs/>
        </w:rPr>
        <w:t xml:space="preserve"> leading matrix project teams to deliver</w:t>
      </w:r>
      <w:r w:rsidR="004B62C1" w:rsidRPr="7D2EF737">
        <w:rPr>
          <w:i/>
          <w:iCs/>
        </w:rPr>
        <w:t xml:space="preserve"> on goals</w:t>
      </w:r>
      <w:r w:rsidR="00353216" w:rsidRPr="7D2EF737">
        <w:rPr>
          <w:i/>
          <w:iCs/>
        </w:rPr>
        <w:t>;</w:t>
      </w:r>
      <w:r w:rsidRPr="7D2EF737">
        <w:rPr>
          <w:i/>
          <w:iCs/>
        </w:rPr>
        <w:t xml:space="preserve"> and collaborating with external contributors</w:t>
      </w:r>
      <w:r w:rsidR="007B5E02" w:rsidRPr="7D2EF737">
        <w:rPr>
          <w:i/>
          <w:iCs/>
        </w:rPr>
        <w:t xml:space="preserve">, </w:t>
      </w:r>
      <w:proofErr w:type="gramStart"/>
      <w:r w:rsidR="007B5E02" w:rsidRPr="7D2EF737">
        <w:rPr>
          <w:i/>
          <w:iCs/>
        </w:rPr>
        <w:t>partners</w:t>
      </w:r>
      <w:proofErr w:type="gramEnd"/>
      <w:r w:rsidR="007B5E02" w:rsidRPr="7D2EF737">
        <w:rPr>
          <w:i/>
          <w:iCs/>
        </w:rPr>
        <w:t xml:space="preserve"> </w:t>
      </w:r>
      <w:r w:rsidRPr="7D2EF737">
        <w:rPr>
          <w:i/>
          <w:iCs/>
        </w:rPr>
        <w:t>and clients.</w:t>
      </w:r>
    </w:p>
    <w:p w14:paraId="5E5E5AB2" w14:textId="54886895" w:rsidR="008E7063" w:rsidRPr="000F2D74" w:rsidRDefault="00E05E90" w:rsidP="0072352F">
      <w:pPr>
        <w:jc w:val="both"/>
        <w:rPr>
          <w:i/>
          <w:iCs/>
        </w:rPr>
      </w:pPr>
      <w:r w:rsidRPr="000F2D74">
        <w:rPr>
          <w:i/>
          <w:iCs/>
        </w:rPr>
        <w:t>You will report to the Head of Education and work within a</w:t>
      </w:r>
      <w:r w:rsidR="003B0329" w:rsidRPr="000F2D74">
        <w:rPr>
          <w:i/>
          <w:iCs/>
        </w:rPr>
        <w:t xml:space="preserve"> programme management team</w:t>
      </w:r>
      <w:r w:rsidR="006105D3" w:rsidRPr="000F2D74">
        <w:rPr>
          <w:i/>
          <w:iCs/>
        </w:rPr>
        <w:t>.</w:t>
      </w:r>
      <w:r w:rsidR="008E7063" w:rsidRPr="000F2D74">
        <w:rPr>
          <w:i/>
          <w:iCs/>
        </w:rPr>
        <w:t xml:space="preserve"> </w:t>
      </w:r>
    </w:p>
    <w:p w14:paraId="527610ED" w14:textId="2B66B6FB" w:rsidR="00F31258" w:rsidRPr="00F075DD" w:rsidRDefault="00086AC8" w:rsidP="4D27F4FB">
      <w:pPr>
        <w:jc w:val="both"/>
        <w:rPr>
          <w:b/>
          <w:bCs/>
          <w:i/>
          <w:iCs/>
          <w:u w:val="single"/>
        </w:rPr>
      </w:pPr>
      <w:r w:rsidRPr="00F075DD">
        <w:rPr>
          <w:b/>
          <w:bCs/>
          <w:i/>
          <w:iCs/>
          <w:u w:val="single"/>
        </w:rPr>
        <w:t>Responsibilities</w:t>
      </w:r>
    </w:p>
    <w:p w14:paraId="16742C97" w14:textId="01EBE75A" w:rsidR="00F31258" w:rsidRPr="00F075DD" w:rsidRDefault="00C800CC" w:rsidP="7D2EF737">
      <w:pPr>
        <w:jc w:val="both"/>
        <w:rPr>
          <w:b/>
          <w:bCs/>
          <w:i/>
          <w:iCs/>
        </w:rPr>
      </w:pPr>
      <w:r w:rsidRPr="7D2EF737">
        <w:rPr>
          <w:b/>
          <w:bCs/>
          <w:i/>
          <w:iCs/>
        </w:rPr>
        <w:t>Relationship</w:t>
      </w:r>
      <w:r w:rsidR="008D65E1" w:rsidRPr="7D2EF737">
        <w:rPr>
          <w:b/>
          <w:bCs/>
          <w:i/>
          <w:iCs/>
        </w:rPr>
        <w:t xml:space="preserve"> </w:t>
      </w:r>
      <w:r w:rsidR="4A6310A6" w:rsidRPr="7D2EF737">
        <w:rPr>
          <w:b/>
          <w:bCs/>
          <w:i/>
          <w:iCs/>
        </w:rPr>
        <w:t>m</w:t>
      </w:r>
      <w:r w:rsidR="00F31258" w:rsidRPr="7D2EF737">
        <w:rPr>
          <w:b/>
          <w:bCs/>
          <w:i/>
          <w:iCs/>
        </w:rPr>
        <w:t>anagement</w:t>
      </w:r>
    </w:p>
    <w:p w14:paraId="0684C634" w14:textId="2A43695C" w:rsidR="00AC056E" w:rsidRPr="000F2D74" w:rsidRDefault="00AC056E" w:rsidP="00AC056E">
      <w:pPr>
        <w:pStyle w:val="ListParagraph"/>
        <w:numPr>
          <w:ilvl w:val="0"/>
          <w:numId w:val="46"/>
        </w:numPr>
        <w:jc w:val="both"/>
        <w:rPr>
          <w:b/>
          <w:bCs/>
          <w:i/>
          <w:iCs/>
        </w:rPr>
      </w:pPr>
      <w:r w:rsidRPr="000F2D74">
        <w:rPr>
          <w:bCs/>
          <w:i/>
          <w:iCs/>
        </w:rPr>
        <w:lastRenderedPageBreak/>
        <w:t>Responsible for the</w:t>
      </w:r>
      <w:r w:rsidR="0048037E">
        <w:rPr>
          <w:bCs/>
          <w:i/>
          <w:iCs/>
        </w:rPr>
        <w:t xml:space="preserve"> </w:t>
      </w:r>
      <w:r w:rsidR="0048037E" w:rsidRPr="00302F71">
        <w:rPr>
          <w:bCs/>
          <w:i/>
          <w:iCs/>
        </w:rPr>
        <w:t xml:space="preserve">successful </w:t>
      </w:r>
      <w:r w:rsidRPr="000F2D74">
        <w:rPr>
          <w:bCs/>
          <w:i/>
          <w:iCs/>
        </w:rPr>
        <w:t>programme management of the complete lifecycle of all medical/health conferences and events that support delivery of the RSM’s education programme and strategy</w:t>
      </w:r>
      <w:r w:rsidR="00273EC1">
        <w:rPr>
          <w:bCs/>
          <w:i/>
          <w:iCs/>
        </w:rPr>
        <w:t xml:space="preserve">, </w:t>
      </w:r>
      <w:r w:rsidR="00273EC1" w:rsidRPr="00302F71">
        <w:rPr>
          <w:bCs/>
          <w:i/>
          <w:iCs/>
        </w:rPr>
        <w:t xml:space="preserve">ensuring each individual event does not make a </w:t>
      </w:r>
      <w:r w:rsidR="00B55CA0" w:rsidRPr="00302F71">
        <w:rPr>
          <w:bCs/>
          <w:i/>
          <w:iCs/>
        </w:rPr>
        <w:t xml:space="preserve">financial </w:t>
      </w:r>
      <w:r w:rsidR="00273EC1" w:rsidRPr="00302F71">
        <w:rPr>
          <w:bCs/>
          <w:i/>
          <w:iCs/>
        </w:rPr>
        <w:t>loss.</w:t>
      </w:r>
    </w:p>
    <w:p w14:paraId="7879D87F" w14:textId="521720CA" w:rsidR="0050294D" w:rsidRPr="000F2D74" w:rsidRDefault="24282601" w:rsidP="7D2EF737">
      <w:pPr>
        <w:pStyle w:val="ListParagraph"/>
        <w:numPr>
          <w:ilvl w:val="0"/>
          <w:numId w:val="46"/>
        </w:numPr>
        <w:jc w:val="both"/>
        <w:rPr>
          <w:b/>
          <w:bCs/>
          <w:i/>
          <w:iCs/>
        </w:rPr>
      </w:pPr>
      <w:r w:rsidRPr="7D2EF737">
        <w:rPr>
          <w:i/>
          <w:iCs/>
        </w:rPr>
        <w:t>D</w:t>
      </w:r>
      <w:r w:rsidR="0050294D" w:rsidRPr="7D2EF737">
        <w:rPr>
          <w:i/>
          <w:iCs/>
        </w:rPr>
        <w:t xml:space="preserve">evelop an ethos of </w:t>
      </w:r>
      <w:r w:rsidR="00AC056E" w:rsidRPr="7D2EF737">
        <w:rPr>
          <w:i/>
          <w:iCs/>
        </w:rPr>
        <w:t>high-quality</w:t>
      </w:r>
      <w:r w:rsidR="0050294D" w:rsidRPr="7D2EF737">
        <w:rPr>
          <w:i/>
          <w:iCs/>
        </w:rPr>
        <w:t xml:space="preserve"> programmes with high rates of attendance</w:t>
      </w:r>
      <w:r w:rsidR="00AC056E" w:rsidRPr="7D2EF737">
        <w:rPr>
          <w:i/>
          <w:iCs/>
        </w:rPr>
        <w:t>,</w:t>
      </w:r>
      <w:r w:rsidR="0050294D" w:rsidRPr="7D2EF737">
        <w:rPr>
          <w:i/>
          <w:iCs/>
        </w:rPr>
        <w:t xml:space="preserve"> client satisfaction and within the RSM’s financial expectation for programmes.</w:t>
      </w:r>
    </w:p>
    <w:p w14:paraId="6BC7FDA3" w14:textId="622637D0" w:rsidR="002436E6" w:rsidRPr="000F2D74" w:rsidRDefault="00AC056E" w:rsidP="7D2EF737">
      <w:pPr>
        <w:pStyle w:val="ListParagraph"/>
        <w:numPr>
          <w:ilvl w:val="0"/>
          <w:numId w:val="46"/>
        </w:numPr>
        <w:jc w:val="both"/>
        <w:rPr>
          <w:b/>
          <w:bCs/>
          <w:i/>
          <w:iCs/>
        </w:rPr>
      </w:pPr>
      <w:r w:rsidRPr="7D2EF737">
        <w:rPr>
          <w:i/>
          <w:iCs/>
        </w:rPr>
        <w:t>L</w:t>
      </w:r>
      <w:r w:rsidR="005E4491" w:rsidRPr="7D2EF737">
        <w:rPr>
          <w:i/>
          <w:iCs/>
        </w:rPr>
        <w:t xml:space="preserve">ead the </w:t>
      </w:r>
      <w:r w:rsidR="00BD37D0" w:rsidRPr="7D2EF737">
        <w:rPr>
          <w:i/>
          <w:iCs/>
        </w:rPr>
        <w:t xml:space="preserve">early </w:t>
      </w:r>
      <w:r w:rsidR="005E4491" w:rsidRPr="7D2EF737">
        <w:rPr>
          <w:i/>
          <w:iCs/>
        </w:rPr>
        <w:t>development stage</w:t>
      </w:r>
      <w:r w:rsidR="008E7063" w:rsidRPr="7D2EF737">
        <w:rPr>
          <w:i/>
          <w:iCs/>
        </w:rPr>
        <w:t>s</w:t>
      </w:r>
      <w:r w:rsidR="005E4491" w:rsidRPr="7D2EF737">
        <w:rPr>
          <w:i/>
          <w:iCs/>
        </w:rPr>
        <w:t xml:space="preserve"> of</w:t>
      </w:r>
      <w:r w:rsidR="008E7063" w:rsidRPr="7D2EF737">
        <w:rPr>
          <w:i/>
          <w:iCs/>
        </w:rPr>
        <w:t xml:space="preserve"> the annual education programme</w:t>
      </w:r>
      <w:r w:rsidRPr="7D2EF737">
        <w:rPr>
          <w:i/>
          <w:iCs/>
        </w:rPr>
        <w:t xml:space="preserve"> with </w:t>
      </w:r>
      <w:r w:rsidR="140363F8" w:rsidRPr="7D2EF737">
        <w:rPr>
          <w:i/>
          <w:iCs/>
        </w:rPr>
        <w:t>S</w:t>
      </w:r>
      <w:r w:rsidRPr="7D2EF737">
        <w:rPr>
          <w:i/>
          <w:iCs/>
        </w:rPr>
        <w:t>ections</w:t>
      </w:r>
      <w:r w:rsidR="5259DC48" w:rsidRPr="7D2EF737">
        <w:rPr>
          <w:i/>
          <w:iCs/>
        </w:rPr>
        <w:t>.</w:t>
      </w:r>
      <w:r w:rsidR="003B0329" w:rsidRPr="7D2EF737">
        <w:rPr>
          <w:i/>
          <w:iCs/>
        </w:rPr>
        <w:t xml:space="preserve">  O</w:t>
      </w:r>
      <w:r w:rsidR="004460D8" w:rsidRPr="7D2EF737">
        <w:rPr>
          <w:i/>
          <w:iCs/>
        </w:rPr>
        <w:t>versee</w:t>
      </w:r>
      <w:r w:rsidR="002F2D54" w:rsidRPr="7D2EF737">
        <w:rPr>
          <w:i/>
          <w:iCs/>
        </w:rPr>
        <w:t xml:space="preserve"> the development of </w:t>
      </w:r>
      <w:r w:rsidR="23717A54" w:rsidRPr="7D2EF737">
        <w:rPr>
          <w:i/>
          <w:iCs/>
        </w:rPr>
        <w:t>the Section education programme</w:t>
      </w:r>
      <w:r w:rsidR="004222E8" w:rsidRPr="7D2EF737">
        <w:rPr>
          <w:i/>
          <w:iCs/>
        </w:rPr>
        <w:t xml:space="preserve"> event</w:t>
      </w:r>
      <w:r w:rsidR="002F1F7C" w:rsidRPr="7D2EF737">
        <w:rPr>
          <w:i/>
          <w:iCs/>
        </w:rPr>
        <w:t xml:space="preserve"> plan</w:t>
      </w:r>
      <w:r w:rsidR="002F2D54" w:rsidRPr="7D2EF737">
        <w:rPr>
          <w:i/>
          <w:iCs/>
        </w:rPr>
        <w:t>s</w:t>
      </w:r>
      <w:r w:rsidR="004222E8" w:rsidRPr="7D2EF737">
        <w:rPr>
          <w:i/>
          <w:iCs/>
        </w:rPr>
        <w:t>/briefs</w:t>
      </w:r>
      <w:r w:rsidR="002F1F7C" w:rsidRPr="7D2EF737">
        <w:rPr>
          <w:i/>
          <w:iCs/>
        </w:rPr>
        <w:t>, includ</w:t>
      </w:r>
      <w:r w:rsidR="002F2D54" w:rsidRPr="7D2EF737">
        <w:rPr>
          <w:i/>
          <w:iCs/>
        </w:rPr>
        <w:t>ing developing detailed plans for p</w:t>
      </w:r>
      <w:r w:rsidR="006C0C8F" w:rsidRPr="7D2EF737">
        <w:rPr>
          <w:i/>
          <w:iCs/>
        </w:rPr>
        <w:t>rogramme</w:t>
      </w:r>
      <w:r w:rsidR="002F2D54" w:rsidRPr="7D2EF737">
        <w:rPr>
          <w:i/>
          <w:iCs/>
        </w:rPr>
        <w:t xml:space="preserve"> delivery</w:t>
      </w:r>
      <w:r w:rsidR="004460D8" w:rsidRPr="7D2EF737">
        <w:rPr>
          <w:i/>
          <w:iCs/>
        </w:rPr>
        <w:t xml:space="preserve"> (resource</w:t>
      </w:r>
      <w:r w:rsidR="00BD37D0" w:rsidRPr="7D2EF737">
        <w:rPr>
          <w:i/>
          <w:iCs/>
        </w:rPr>
        <w:t>s</w:t>
      </w:r>
      <w:r w:rsidR="004460D8" w:rsidRPr="7D2EF737">
        <w:rPr>
          <w:i/>
          <w:iCs/>
        </w:rPr>
        <w:t>, financial</w:t>
      </w:r>
      <w:r w:rsidR="006C0C8F" w:rsidRPr="7D2EF737">
        <w:rPr>
          <w:i/>
          <w:iCs/>
        </w:rPr>
        <w:t xml:space="preserve"> budgeting</w:t>
      </w:r>
      <w:r w:rsidR="004460D8" w:rsidRPr="7D2EF737">
        <w:rPr>
          <w:i/>
          <w:iCs/>
        </w:rPr>
        <w:t xml:space="preserve">, </w:t>
      </w:r>
      <w:r w:rsidR="009A4E86" w:rsidRPr="7D2EF737">
        <w:rPr>
          <w:i/>
          <w:iCs/>
        </w:rPr>
        <w:t>p</w:t>
      </w:r>
      <w:r w:rsidR="0942D721" w:rsidRPr="7D2EF737">
        <w:rPr>
          <w:i/>
          <w:iCs/>
        </w:rPr>
        <w:t>rogramme</w:t>
      </w:r>
      <w:r w:rsidR="009A4E86" w:rsidRPr="7D2EF737">
        <w:rPr>
          <w:i/>
          <w:iCs/>
        </w:rPr>
        <w:t xml:space="preserve"> management </w:t>
      </w:r>
      <w:r w:rsidR="004460D8" w:rsidRPr="7D2EF737">
        <w:rPr>
          <w:i/>
          <w:iCs/>
        </w:rPr>
        <w:t>timings)</w:t>
      </w:r>
      <w:r w:rsidR="0050294D" w:rsidRPr="7D2EF737">
        <w:rPr>
          <w:i/>
          <w:iCs/>
        </w:rPr>
        <w:t xml:space="preserve">. Oversee the complete lifecycle of an event including presence at </w:t>
      </w:r>
      <w:r w:rsidRPr="7D2EF737">
        <w:rPr>
          <w:i/>
          <w:iCs/>
        </w:rPr>
        <w:t>the</w:t>
      </w:r>
      <w:r w:rsidR="0050294D" w:rsidRPr="7D2EF737">
        <w:rPr>
          <w:i/>
          <w:iCs/>
        </w:rPr>
        <w:t xml:space="preserve"> event including webinars (</w:t>
      </w:r>
      <w:proofErr w:type="gramStart"/>
      <w:r w:rsidR="0050294D" w:rsidRPr="7D2EF737">
        <w:rPr>
          <w:i/>
          <w:iCs/>
        </w:rPr>
        <w:t>with the exception of</w:t>
      </w:r>
      <w:proofErr w:type="gramEnd"/>
      <w:r w:rsidR="0050294D" w:rsidRPr="7D2EF737">
        <w:rPr>
          <w:i/>
          <w:iCs/>
        </w:rPr>
        <w:t xml:space="preserve"> out of house events). Oversee the event management </w:t>
      </w:r>
      <w:r w:rsidR="3FA4EB5B" w:rsidRPr="7D2EF737">
        <w:rPr>
          <w:i/>
          <w:iCs/>
        </w:rPr>
        <w:t>including</w:t>
      </w:r>
      <w:r w:rsidR="4ECD9BCC" w:rsidRPr="7D2EF737">
        <w:rPr>
          <w:i/>
          <w:iCs/>
        </w:rPr>
        <w:t>,</w:t>
      </w:r>
      <w:r w:rsidR="3FA4EB5B" w:rsidRPr="7D2EF737">
        <w:rPr>
          <w:i/>
          <w:iCs/>
        </w:rPr>
        <w:t xml:space="preserve"> for example</w:t>
      </w:r>
      <w:r w:rsidR="3C3045F3" w:rsidRPr="7D2EF737">
        <w:rPr>
          <w:i/>
          <w:iCs/>
        </w:rPr>
        <w:t>,</w:t>
      </w:r>
      <w:r w:rsidR="3FA4EB5B" w:rsidRPr="7D2EF737">
        <w:rPr>
          <w:i/>
          <w:iCs/>
        </w:rPr>
        <w:t xml:space="preserve"> </w:t>
      </w:r>
      <w:r w:rsidR="1ED6E1F1" w:rsidRPr="7D2EF737">
        <w:rPr>
          <w:i/>
          <w:iCs/>
        </w:rPr>
        <w:t xml:space="preserve">undertake </w:t>
      </w:r>
      <w:r w:rsidR="0050294D" w:rsidRPr="7D2EF737">
        <w:rPr>
          <w:i/>
          <w:iCs/>
        </w:rPr>
        <w:t>speaker</w:t>
      </w:r>
      <w:r w:rsidR="5430B6F8" w:rsidRPr="7D2EF737">
        <w:rPr>
          <w:i/>
          <w:iCs/>
        </w:rPr>
        <w:t xml:space="preserve"> engagement</w:t>
      </w:r>
      <w:r w:rsidR="0050294D" w:rsidRPr="7D2EF737">
        <w:rPr>
          <w:i/>
          <w:iCs/>
        </w:rPr>
        <w:t xml:space="preserve"> and ensure all follow up, feedback is actioned.  Anal</w:t>
      </w:r>
      <w:r w:rsidR="00246B79" w:rsidRPr="7D2EF737">
        <w:rPr>
          <w:i/>
          <w:iCs/>
        </w:rPr>
        <w:t>ys</w:t>
      </w:r>
      <w:r w:rsidR="3AB99179" w:rsidRPr="7D2EF737">
        <w:rPr>
          <w:i/>
          <w:iCs/>
        </w:rPr>
        <w:t>e</w:t>
      </w:r>
      <w:r w:rsidR="00246B79" w:rsidRPr="7D2EF737">
        <w:rPr>
          <w:i/>
          <w:iCs/>
        </w:rPr>
        <w:t xml:space="preserve"> data findings</w:t>
      </w:r>
      <w:r w:rsidR="4140BBBC" w:rsidRPr="7D2EF737">
        <w:rPr>
          <w:i/>
          <w:iCs/>
        </w:rPr>
        <w:t>/feedback</w:t>
      </w:r>
      <w:r w:rsidR="00246B79" w:rsidRPr="7D2EF737">
        <w:rPr>
          <w:i/>
          <w:iCs/>
        </w:rPr>
        <w:t xml:space="preserve"> of events and complete a written review of each event.</w:t>
      </w:r>
    </w:p>
    <w:p w14:paraId="13AD35AB" w14:textId="3C3046BB" w:rsidR="003916A9" w:rsidRPr="000F2D74" w:rsidRDefault="003916A9" w:rsidP="7D2EF737">
      <w:pPr>
        <w:pStyle w:val="ListParagraph"/>
        <w:numPr>
          <w:ilvl w:val="0"/>
          <w:numId w:val="46"/>
        </w:numPr>
        <w:jc w:val="both"/>
        <w:rPr>
          <w:i/>
          <w:iCs/>
        </w:rPr>
      </w:pPr>
      <w:r w:rsidRPr="7D2EF737">
        <w:rPr>
          <w:i/>
          <w:iCs/>
        </w:rPr>
        <w:t xml:space="preserve">Manage the appropriate delivery format for education meetings: </w:t>
      </w:r>
      <w:r w:rsidR="5F40CAB6" w:rsidRPr="7D2EF737">
        <w:rPr>
          <w:i/>
          <w:iCs/>
        </w:rPr>
        <w:t>in-person</w:t>
      </w:r>
      <w:r w:rsidRPr="7D2EF737">
        <w:rPr>
          <w:i/>
          <w:iCs/>
        </w:rPr>
        <w:t>, online or hybrid learning</w:t>
      </w:r>
      <w:r w:rsidR="009A4E86" w:rsidRPr="7D2EF737">
        <w:rPr>
          <w:i/>
          <w:iCs/>
        </w:rPr>
        <w:t xml:space="preserve"> or potentially at </w:t>
      </w:r>
      <w:r w:rsidR="7C4ECD03" w:rsidRPr="7D2EF737">
        <w:rPr>
          <w:i/>
          <w:iCs/>
        </w:rPr>
        <w:t xml:space="preserve">a </w:t>
      </w:r>
      <w:r w:rsidR="009A4E86" w:rsidRPr="7D2EF737">
        <w:rPr>
          <w:i/>
          <w:iCs/>
        </w:rPr>
        <w:t>remote location</w:t>
      </w:r>
      <w:r w:rsidR="0050294D" w:rsidRPr="7D2EF737">
        <w:rPr>
          <w:i/>
          <w:iCs/>
        </w:rPr>
        <w:t>, ensuring they are within budget and timescales.</w:t>
      </w:r>
    </w:p>
    <w:p w14:paraId="487EF4F1" w14:textId="14320D8F" w:rsidR="00F075DD" w:rsidRPr="000F2D74" w:rsidRDefault="12D59C2A" w:rsidP="7D2EF737">
      <w:pPr>
        <w:pStyle w:val="ListParagraph"/>
        <w:numPr>
          <w:ilvl w:val="0"/>
          <w:numId w:val="46"/>
        </w:numPr>
        <w:jc w:val="both"/>
        <w:rPr>
          <w:b/>
          <w:bCs/>
          <w:i/>
          <w:iCs/>
        </w:rPr>
      </w:pPr>
      <w:r w:rsidRPr="7D2EF737">
        <w:rPr>
          <w:i/>
          <w:iCs/>
        </w:rPr>
        <w:t>Work with marketing colleagues to r</w:t>
      </w:r>
      <w:r w:rsidR="00F075DD" w:rsidRPr="7D2EF737">
        <w:rPr>
          <w:i/>
          <w:iCs/>
        </w:rPr>
        <w:t xml:space="preserve">esearch both U.K. and European published </w:t>
      </w:r>
      <w:r w:rsidR="3B3CF510" w:rsidRPr="7D2EF737">
        <w:rPr>
          <w:i/>
          <w:iCs/>
        </w:rPr>
        <w:t>s</w:t>
      </w:r>
      <w:r w:rsidR="00F075DD" w:rsidRPr="7D2EF737">
        <w:rPr>
          <w:i/>
          <w:iCs/>
        </w:rPr>
        <w:t xml:space="preserve">peciality </w:t>
      </w:r>
      <w:r w:rsidR="1BFE54CC" w:rsidRPr="7D2EF737">
        <w:rPr>
          <w:i/>
          <w:iCs/>
        </w:rPr>
        <w:t>c</w:t>
      </w:r>
      <w:r w:rsidR="00F075DD" w:rsidRPr="7D2EF737">
        <w:rPr>
          <w:i/>
          <w:iCs/>
        </w:rPr>
        <w:t xml:space="preserve">onferences and </w:t>
      </w:r>
      <w:r w:rsidR="0727CB1A" w:rsidRPr="7D2EF737">
        <w:rPr>
          <w:i/>
          <w:iCs/>
        </w:rPr>
        <w:t>e</w:t>
      </w:r>
      <w:r w:rsidR="00F075DD" w:rsidRPr="7D2EF737">
        <w:rPr>
          <w:i/>
          <w:iCs/>
        </w:rPr>
        <w:t>vents to avoid date clash</w:t>
      </w:r>
      <w:r w:rsidR="3FBF5368" w:rsidRPr="7D2EF737">
        <w:rPr>
          <w:i/>
          <w:iCs/>
        </w:rPr>
        <w:t>es</w:t>
      </w:r>
      <w:r w:rsidR="00F075DD" w:rsidRPr="7D2EF737">
        <w:rPr>
          <w:i/>
          <w:iCs/>
        </w:rPr>
        <w:t xml:space="preserve"> when planning a Sections</w:t>
      </w:r>
      <w:r w:rsidR="29090046" w:rsidRPr="7D2EF737">
        <w:rPr>
          <w:i/>
          <w:iCs/>
        </w:rPr>
        <w:t>’</w:t>
      </w:r>
      <w:r w:rsidR="00F075DD" w:rsidRPr="7D2EF737">
        <w:rPr>
          <w:i/>
          <w:iCs/>
        </w:rPr>
        <w:t xml:space="preserve"> future academic year programme</w:t>
      </w:r>
      <w:r w:rsidR="0050294D" w:rsidRPr="7D2EF737">
        <w:rPr>
          <w:i/>
          <w:iCs/>
        </w:rPr>
        <w:t xml:space="preserve"> and try to schedule events to maximise attendance by considering multiple events from one section on the same day.</w:t>
      </w:r>
    </w:p>
    <w:p w14:paraId="32F680C8" w14:textId="5F3ED793" w:rsidR="003916A9" w:rsidRPr="000F2D74" w:rsidRDefault="003916A9" w:rsidP="7D2EF737">
      <w:pPr>
        <w:pStyle w:val="ListParagraph"/>
        <w:numPr>
          <w:ilvl w:val="0"/>
          <w:numId w:val="46"/>
        </w:numPr>
        <w:jc w:val="both"/>
        <w:rPr>
          <w:i/>
          <w:iCs/>
        </w:rPr>
      </w:pPr>
      <w:r w:rsidRPr="7D2EF737">
        <w:rPr>
          <w:i/>
          <w:iCs/>
        </w:rPr>
        <w:t xml:space="preserve">Work with marketing </w:t>
      </w:r>
      <w:r w:rsidR="579B81BA" w:rsidRPr="7D2EF737">
        <w:rPr>
          <w:i/>
          <w:iCs/>
        </w:rPr>
        <w:t xml:space="preserve">and communications </w:t>
      </w:r>
      <w:r w:rsidRPr="7D2EF737">
        <w:rPr>
          <w:i/>
          <w:iCs/>
        </w:rPr>
        <w:t xml:space="preserve">colleagues to develop and drive the </w:t>
      </w:r>
      <w:r w:rsidR="74A98407" w:rsidRPr="7D2EF737">
        <w:rPr>
          <w:i/>
          <w:iCs/>
        </w:rPr>
        <w:t>promotional</w:t>
      </w:r>
      <w:r w:rsidRPr="7D2EF737">
        <w:rPr>
          <w:i/>
          <w:iCs/>
        </w:rPr>
        <w:t xml:space="preserve"> activity for each event, designing outreach to relevant external organisations and contacts to develop the RSM’s market reach</w:t>
      </w:r>
      <w:r w:rsidR="009A4E86" w:rsidRPr="7D2EF737">
        <w:rPr>
          <w:i/>
          <w:iCs/>
        </w:rPr>
        <w:t>. Manage the marketing analytics specific to each meeting advertised.</w:t>
      </w:r>
    </w:p>
    <w:p w14:paraId="3D0C86ED" w14:textId="084EB9A4" w:rsidR="00370DAD" w:rsidRPr="000F2D74" w:rsidRDefault="00370DAD" w:rsidP="009A4E86">
      <w:pPr>
        <w:pStyle w:val="ListParagraph"/>
        <w:numPr>
          <w:ilvl w:val="0"/>
          <w:numId w:val="46"/>
        </w:numPr>
        <w:jc w:val="both"/>
        <w:rPr>
          <w:i/>
          <w:iCs/>
        </w:rPr>
      </w:pPr>
      <w:r w:rsidRPr="000F2D74">
        <w:rPr>
          <w:i/>
          <w:iCs/>
        </w:rPr>
        <w:t>Work with the Sponsorship team to develop and drive income from exhibitors and sponsors to support and enhance the onsite face to face conferences and events.</w:t>
      </w:r>
    </w:p>
    <w:p w14:paraId="725A5212" w14:textId="06524028" w:rsidR="00821F75" w:rsidRPr="000F2D74" w:rsidRDefault="72280EC2" w:rsidP="548E8048">
      <w:pPr>
        <w:pStyle w:val="ListParagraph"/>
        <w:numPr>
          <w:ilvl w:val="0"/>
          <w:numId w:val="46"/>
        </w:numPr>
        <w:jc w:val="both"/>
        <w:rPr>
          <w:b/>
          <w:bCs/>
          <w:i/>
          <w:iCs/>
        </w:rPr>
      </w:pPr>
      <w:r w:rsidRPr="548E8048">
        <w:rPr>
          <w:i/>
          <w:iCs/>
        </w:rPr>
        <w:t>Work with finance colleagues to s</w:t>
      </w:r>
      <w:r w:rsidR="00F22F4E" w:rsidRPr="548E8048">
        <w:rPr>
          <w:i/>
          <w:iCs/>
        </w:rPr>
        <w:t xml:space="preserve">et </w:t>
      </w:r>
      <w:r w:rsidR="00821F75" w:rsidRPr="548E8048">
        <w:rPr>
          <w:i/>
          <w:iCs/>
        </w:rPr>
        <w:t>financial</w:t>
      </w:r>
      <w:r w:rsidR="006C0C8F" w:rsidRPr="548E8048">
        <w:rPr>
          <w:i/>
          <w:iCs/>
        </w:rPr>
        <w:t xml:space="preserve"> (income and expend</w:t>
      </w:r>
      <w:r w:rsidR="003916A9" w:rsidRPr="548E8048">
        <w:rPr>
          <w:i/>
          <w:iCs/>
        </w:rPr>
        <w:t>iture)</w:t>
      </w:r>
      <w:r w:rsidR="00821F75" w:rsidRPr="548E8048">
        <w:rPr>
          <w:i/>
          <w:iCs/>
        </w:rPr>
        <w:t xml:space="preserve"> and learning goals</w:t>
      </w:r>
      <w:r w:rsidR="006C0C8F" w:rsidRPr="548E8048">
        <w:rPr>
          <w:i/>
          <w:iCs/>
        </w:rPr>
        <w:t xml:space="preserve"> for each meeting</w:t>
      </w:r>
      <w:r w:rsidR="00821F75" w:rsidRPr="548E8048">
        <w:rPr>
          <w:i/>
          <w:iCs/>
        </w:rPr>
        <w:t>,</w:t>
      </w:r>
      <w:r w:rsidR="00F22F4E" w:rsidRPr="548E8048">
        <w:rPr>
          <w:i/>
          <w:iCs/>
        </w:rPr>
        <w:t xml:space="preserve"> and other measures of success</w:t>
      </w:r>
      <w:r w:rsidR="00821F75" w:rsidRPr="548E8048">
        <w:rPr>
          <w:i/>
          <w:iCs/>
        </w:rPr>
        <w:t>,</w:t>
      </w:r>
      <w:r w:rsidR="002436E6" w:rsidRPr="548E8048">
        <w:rPr>
          <w:i/>
          <w:iCs/>
        </w:rPr>
        <w:t xml:space="preserve"> for each project</w:t>
      </w:r>
      <w:r w:rsidR="006C0C8F" w:rsidRPr="548E8048">
        <w:rPr>
          <w:i/>
          <w:iCs/>
        </w:rPr>
        <w:t xml:space="preserve"> (</w:t>
      </w:r>
      <w:r w:rsidR="00370DAD" w:rsidRPr="548E8048">
        <w:rPr>
          <w:i/>
          <w:iCs/>
        </w:rPr>
        <w:t>e.g.,</w:t>
      </w:r>
      <w:r w:rsidR="006C0C8F" w:rsidRPr="548E8048">
        <w:rPr>
          <w:i/>
          <w:iCs/>
        </w:rPr>
        <w:t xml:space="preserve"> surpass target delegate attendance numbers</w:t>
      </w:r>
      <w:r w:rsidR="003916A9" w:rsidRPr="548E8048">
        <w:rPr>
          <w:i/>
          <w:iCs/>
        </w:rPr>
        <w:t>)</w:t>
      </w:r>
      <w:r w:rsidR="006C0C8F" w:rsidRPr="548E8048">
        <w:rPr>
          <w:i/>
          <w:iCs/>
        </w:rPr>
        <w:t xml:space="preserve">. </w:t>
      </w:r>
    </w:p>
    <w:p w14:paraId="0E0B601F" w14:textId="65734064" w:rsidR="002436E6" w:rsidRPr="000F2D74" w:rsidRDefault="00821F75" w:rsidP="548E8048">
      <w:pPr>
        <w:pStyle w:val="ListParagraph"/>
        <w:numPr>
          <w:ilvl w:val="0"/>
          <w:numId w:val="46"/>
        </w:numPr>
        <w:jc w:val="both"/>
        <w:rPr>
          <w:b/>
          <w:bCs/>
          <w:i/>
          <w:iCs/>
        </w:rPr>
      </w:pPr>
      <w:r w:rsidRPr="548E8048">
        <w:rPr>
          <w:i/>
          <w:iCs/>
        </w:rPr>
        <w:t>S</w:t>
      </w:r>
      <w:r w:rsidR="00F22F4E" w:rsidRPr="548E8048">
        <w:rPr>
          <w:i/>
          <w:iCs/>
        </w:rPr>
        <w:t xml:space="preserve">et up appropriate evaluation mechanisms to ensure each </w:t>
      </w:r>
      <w:r w:rsidR="006C0C8F" w:rsidRPr="548E8048">
        <w:rPr>
          <w:i/>
          <w:iCs/>
        </w:rPr>
        <w:t xml:space="preserve">meeting </w:t>
      </w:r>
      <w:r w:rsidR="00F22F4E" w:rsidRPr="548E8048">
        <w:rPr>
          <w:i/>
          <w:iCs/>
        </w:rPr>
        <w:t xml:space="preserve">reaches </w:t>
      </w:r>
      <w:r w:rsidR="0F9B346B" w:rsidRPr="548E8048">
        <w:rPr>
          <w:i/>
          <w:iCs/>
        </w:rPr>
        <w:t>its aims and learning outcomes,</w:t>
      </w:r>
      <w:r w:rsidR="00F22F4E" w:rsidRPr="548E8048">
        <w:rPr>
          <w:i/>
          <w:iCs/>
        </w:rPr>
        <w:t xml:space="preserve"> and </w:t>
      </w:r>
      <w:r w:rsidR="4968B504" w:rsidRPr="548E8048">
        <w:rPr>
          <w:i/>
          <w:iCs/>
        </w:rPr>
        <w:t xml:space="preserve">that </w:t>
      </w:r>
      <w:r w:rsidR="00F22F4E" w:rsidRPr="548E8048">
        <w:rPr>
          <w:i/>
          <w:iCs/>
        </w:rPr>
        <w:t>lessons learnt are built in to forward programm</w:t>
      </w:r>
      <w:r w:rsidR="002436E6" w:rsidRPr="548E8048">
        <w:rPr>
          <w:i/>
          <w:iCs/>
        </w:rPr>
        <w:t>e</w:t>
      </w:r>
      <w:r w:rsidR="006C0C8F" w:rsidRPr="548E8048">
        <w:rPr>
          <w:i/>
          <w:iCs/>
        </w:rPr>
        <w:t>s of section meetings</w:t>
      </w:r>
      <w:r w:rsidR="00246B79" w:rsidRPr="548E8048">
        <w:rPr>
          <w:i/>
          <w:iCs/>
        </w:rPr>
        <w:t>. Lessons learnt will be incorporated into the written review of each event.</w:t>
      </w:r>
    </w:p>
    <w:p w14:paraId="0EF247F3" w14:textId="1DE39786" w:rsidR="00246B79" w:rsidRPr="000F2D74" w:rsidRDefault="30CCF3F4" w:rsidP="7D2EF737">
      <w:pPr>
        <w:pStyle w:val="ListParagraph"/>
        <w:numPr>
          <w:ilvl w:val="0"/>
          <w:numId w:val="46"/>
        </w:numPr>
        <w:jc w:val="both"/>
        <w:rPr>
          <w:i/>
          <w:iCs/>
        </w:rPr>
      </w:pPr>
      <w:r w:rsidRPr="7D2EF737">
        <w:rPr>
          <w:i/>
          <w:iCs/>
        </w:rPr>
        <w:t>Work with finance colleagues</w:t>
      </w:r>
      <w:r w:rsidR="69301D38" w:rsidRPr="7D2EF737">
        <w:rPr>
          <w:i/>
          <w:iCs/>
        </w:rPr>
        <w:t xml:space="preserve"> to</w:t>
      </w:r>
      <w:r w:rsidRPr="7D2EF737">
        <w:rPr>
          <w:i/>
          <w:iCs/>
        </w:rPr>
        <w:t xml:space="preserve"> m</w:t>
      </w:r>
      <w:r w:rsidR="00F22F4E" w:rsidRPr="7D2EF737">
        <w:rPr>
          <w:i/>
          <w:iCs/>
        </w:rPr>
        <w:t xml:space="preserve">anage </w:t>
      </w:r>
      <w:r w:rsidR="006C0C8F" w:rsidRPr="7D2EF737">
        <w:rPr>
          <w:i/>
          <w:iCs/>
        </w:rPr>
        <w:t xml:space="preserve">and deliver </w:t>
      </w:r>
      <w:r w:rsidR="00F22F4E" w:rsidRPr="7D2EF737">
        <w:rPr>
          <w:i/>
          <w:iCs/>
        </w:rPr>
        <w:t xml:space="preserve">financial reporting </w:t>
      </w:r>
      <w:r w:rsidR="006C0C8F" w:rsidRPr="7D2EF737">
        <w:rPr>
          <w:i/>
          <w:iCs/>
        </w:rPr>
        <w:t>both to the Section Council</w:t>
      </w:r>
      <w:r w:rsidR="00F075DD" w:rsidRPr="7D2EF737">
        <w:rPr>
          <w:i/>
          <w:iCs/>
        </w:rPr>
        <w:t>s</w:t>
      </w:r>
      <w:r w:rsidR="009A4E86" w:rsidRPr="7D2EF737">
        <w:rPr>
          <w:i/>
          <w:iCs/>
        </w:rPr>
        <w:t>, The Head of Education</w:t>
      </w:r>
      <w:r w:rsidR="006C0C8F" w:rsidRPr="7D2EF737">
        <w:rPr>
          <w:i/>
          <w:iCs/>
        </w:rPr>
        <w:t xml:space="preserve"> and S</w:t>
      </w:r>
      <w:r w:rsidR="0FE2666A" w:rsidRPr="7D2EF737">
        <w:rPr>
          <w:i/>
          <w:iCs/>
        </w:rPr>
        <w:t xml:space="preserve">enior </w:t>
      </w:r>
      <w:r w:rsidR="70A1A74B" w:rsidRPr="7D2EF737">
        <w:rPr>
          <w:i/>
          <w:iCs/>
        </w:rPr>
        <w:t xml:space="preserve">Management </w:t>
      </w:r>
      <w:r w:rsidR="006C0C8F" w:rsidRPr="7D2EF737">
        <w:rPr>
          <w:i/>
          <w:iCs/>
        </w:rPr>
        <w:t>T</w:t>
      </w:r>
      <w:r w:rsidR="4AB21E5B" w:rsidRPr="7D2EF737">
        <w:rPr>
          <w:i/>
          <w:iCs/>
        </w:rPr>
        <w:t>eam.</w:t>
      </w:r>
      <w:r w:rsidR="006C0C8F" w:rsidRPr="7D2EF737">
        <w:rPr>
          <w:i/>
          <w:iCs/>
        </w:rPr>
        <w:t xml:space="preserve"> </w:t>
      </w:r>
      <w:r w:rsidR="00246B79" w:rsidRPr="7D2EF737">
        <w:rPr>
          <w:i/>
          <w:iCs/>
        </w:rPr>
        <w:t xml:space="preserve">Have a good understanding of teaching and learning methodology, including within the digital arena and the theory of </w:t>
      </w:r>
      <w:proofErr w:type="gramStart"/>
      <w:r w:rsidR="00246B79" w:rsidRPr="7D2EF737">
        <w:rPr>
          <w:i/>
          <w:iCs/>
        </w:rPr>
        <w:t>teaching</w:t>
      </w:r>
      <w:proofErr w:type="gramEnd"/>
      <w:r w:rsidR="00246B79" w:rsidRPr="7D2EF737">
        <w:rPr>
          <w:i/>
          <w:iCs/>
        </w:rPr>
        <w:t xml:space="preserve"> and learning in the 21st.</w:t>
      </w:r>
      <w:r w:rsidR="6E158B48" w:rsidRPr="7D2EF737">
        <w:rPr>
          <w:i/>
          <w:iCs/>
        </w:rPr>
        <w:t xml:space="preserve"> century</w:t>
      </w:r>
    </w:p>
    <w:p w14:paraId="0371B626" w14:textId="3F389F8F" w:rsidR="00BF10D5" w:rsidRPr="000F2D74" w:rsidRDefault="00BF10D5" w:rsidP="7D2EF737">
      <w:pPr>
        <w:pStyle w:val="ListParagraph"/>
        <w:numPr>
          <w:ilvl w:val="0"/>
          <w:numId w:val="46"/>
        </w:numPr>
        <w:jc w:val="both"/>
        <w:rPr>
          <w:i/>
          <w:iCs/>
        </w:rPr>
      </w:pPr>
      <w:r w:rsidRPr="7D2EF737">
        <w:rPr>
          <w:i/>
          <w:iCs/>
        </w:rPr>
        <w:t>Feedback insight from data gathered including observing and supporting events. Use both qualitative and quantitative analysis to inform future events.</w:t>
      </w:r>
    </w:p>
    <w:p w14:paraId="4C2CEC10" w14:textId="7A4E0D68" w:rsidR="00D2713B" w:rsidRPr="000F2D74" w:rsidRDefault="4E40199C" w:rsidP="7D2EF737">
      <w:pPr>
        <w:pStyle w:val="ListParagraph"/>
        <w:numPr>
          <w:ilvl w:val="0"/>
          <w:numId w:val="46"/>
        </w:numPr>
        <w:jc w:val="both"/>
        <w:rPr>
          <w:i/>
          <w:iCs/>
        </w:rPr>
      </w:pPr>
      <w:r w:rsidRPr="7D2EF737">
        <w:rPr>
          <w:i/>
          <w:iCs/>
        </w:rPr>
        <w:t xml:space="preserve">The </w:t>
      </w:r>
      <w:r w:rsidR="00152F05" w:rsidRPr="7D2EF737">
        <w:rPr>
          <w:i/>
          <w:iCs/>
        </w:rPr>
        <w:t>E</w:t>
      </w:r>
      <w:r w:rsidR="6FFAC78A" w:rsidRPr="7D2EF737">
        <w:rPr>
          <w:i/>
          <w:iCs/>
        </w:rPr>
        <w:t xml:space="preserve">ducation and </w:t>
      </w:r>
      <w:r w:rsidR="00152F05" w:rsidRPr="7D2EF737">
        <w:rPr>
          <w:i/>
          <w:iCs/>
        </w:rPr>
        <w:t>E</w:t>
      </w:r>
      <w:r w:rsidR="1AC6193C" w:rsidRPr="7D2EF737">
        <w:rPr>
          <w:i/>
          <w:iCs/>
        </w:rPr>
        <w:t xml:space="preserve">vents </w:t>
      </w:r>
      <w:r w:rsidR="00AC056E" w:rsidRPr="7D2EF737">
        <w:rPr>
          <w:i/>
          <w:iCs/>
        </w:rPr>
        <w:t>M</w:t>
      </w:r>
      <w:r w:rsidR="60000699" w:rsidRPr="7D2EF737">
        <w:rPr>
          <w:i/>
          <w:iCs/>
        </w:rPr>
        <w:t>anager</w:t>
      </w:r>
      <w:r w:rsidR="00AC056E" w:rsidRPr="7D2EF737">
        <w:rPr>
          <w:i/>
          <w:iCs/>
        </w:rPr>
        <w:t xml:space="preserve"> will have responsibility for a small business unit including line management of a graduate trainee.</w:t>
      </w:r>
    </w:p>
    <w:p w14:paraId="6F2DF853" w14:textId="48811D1C" w:rsidR="009816D4" w:rsidRPr="000F2D74" w:rsidRDefault="73027FCD" w:rsidP="7D2EF737">
      <w:pPr>
        <w:pStyle w:val="ListParagraph"/>
        <w:numPr>
          <w:ilvl w:val="0"/>
          <w:numId w:val="46"/>
        </w:numPr>
        <w:jc w:val="both"/>
        <w:rPr>
          <w:i/>
          <w:iCs/>
        </w:rPr>
      </w:pPr>
      <w:r w:rsidRPr="7D2EF737">
        <w:rPr>
          <w:i/>
          <w:iCs/>
        </w:rPr>
        <w:t>D</w:t>
      </w:r>
      <w:r w:rsidR="009816D4" w:rsidRPr="7D2EF737">
        <w:rPr>
          <w:i/>
          <w:iCs/>
        </w:rPr>
        <w:t xml:space="preserve">evelop and enhance </w:t>
      </w:r>
      <w:r w:rsidR="485DB55A" w:rsidRPr="7D2EF737">
        <w:rPr>
          <w:i/>
          <w:iCs/>
        </w:rPr>
        <w:t>attendees</w:t>
      </w:r>
      <w:r w:rsidR="009816D4" w:rsidRPr="7D2EF737">
        <w:rPr>
          <w:i/>
          <w:iCs/>
        </w:rPr>
        <w:t xml:space="preserve"> learning and the impact of events</w:t>
      </w:r>
      <w:r w:rsidR="00A34C8A" w:rsidRPr="7D2EF737">
        <w:rPr>
          <w:i/>
          <w:iCs/>
        </w:rPr>
        <w:t>.</w:t>
      </w:r>
    </w:p>
    <w:p w14:paraId="7BCED832" w14:textId="591E5D67" w:rsidR="009816D4" w:rsidRPr="000F2D74" w:rsidRDefault="009816D4" w:rsidP="00F075DD">
      <w:pPr>
        <w:pStyle w:val="ListParagraph"/>
        <w:numPr>
          <w:ilvl w:val="0"/>
          <w:numId w:val="46"/>
        </w:numPr>
        <w:jc w:val="both"/>
        <w:rPr>
          <w:bCs/>
          <w:i/>
          <w:iCs/>
        </w:rPr>
      </w:pPr>
      <w:r w:rsidRPr="000F2D74">
        <w:rPr>
          <w:i/>
          <w:iCs/>
        </w:rPr>
        <w:t>Ensure that all workstreams are delivered within allocated resources including finance, data release and timeframes.</w:t>
      </w:r>
    </w:p>
    <w:p w14:paraId="7CF229EE" w14:textId="459DFBF0" w:rsidR="004258A4" w:rsidRPr="000F2D74" w:rsidRDefault="004258A4" w:rsidP="00F075DD">
      <w:pPr>
        <w:pStyle w:val="ListParagraph"/>
        <w:numPr>
          <w:ilvl w:val="0"/>
          <w:numId w:val="46"/>
        </w:numPr>
        <w:jc w:val="both"/>
        <w:rPr>
          <w:bCs/>
          <w:i/>
          <w:iCs/>
        </w:rPr>
      </w:pPr>
      <w:r w:rsidRPr="000F2D74">
        <w:rPr>
          <w:i/>
          <w:iCs/>
        </w:rPr>
        <w:t>Develop and revise processes for sections and ensure this information is delivered successful to all stakeholders and upheld</w:t>
      </w:r>
      <w:r w:rsidR="00A34C8A">
        <w:rPr>
          <w:i/>
          <w:iCs/>
        </w:rPr>
        <w:t>.</w:t>
      </w:r>
    </w:p>
    <w:p w14:paraId="15653F4F" w14:textId="1C46941D" w:rsidR="008125C5" w:rsidRPr="000F2D74" w:rsidRDefault="4AD7A42A" w:rsidP="7D2EF737">
      <w:pPr>
        <w:pStyle w:val="ListParagraph"/>
        <w:numPr>
          <w:ilvl w:val="0"/>
          <w:numId w:val="46"/>
        </w:numPr>
        <w:jc w:val="both"/>
        <w:rPr>
          <w:i/>
          <w:iCs/>
        </w:rPr>
      </w:pPr>
      <w:r w:rsidRPr="7D2EF737">
        <w:rPr>
          <w:i/>
          <w:iCs/>
        </w:rPr>
        <w:t>D</w:t>
      </w:r>
      <w:r w:rsidR="008125C5" w:rsidRPr="7D2EF737">
        <w:rPr>
          <w:i/>
          <w:iCs/>
        </w:rPr>
        <w:t>eputise for the Head of Education as required.</w:t>
      </w:r>
    </w:p>
    <w:p w14:paraId="1F5E3955" w14:textId="38FBCF51" w:rsidR="002436E6" w:rsidRPr="000F2D74" w:rsidRDefault="002436E6" w:rsidP="003523B0">
      <w:pPr>
        <w:jc w:val="both"/>
        <w:rPr>
          <w:b/>
          <w:bCs/>
        </w:rPr>
      </w:pPr>
      <w:r w:rsidRPr="000F2D74">
        <w:rPr>
          <w:b/>
          <w:bCs/>
        </w:rPr>
        <w:t>Stakeholder and</w:t>
      </w:r>
      <w:r w:rsidR="00F075DD" w:rsidRPr="000F2D74">
        <w:rPr>
          <w:b/>
          <w:bCs/>
        </w:rPr>
        <w:t xml:space="preserve"> Client</w:t>
      </w:r>
      <w:r w:rsidRPr="000F2D74">
        <w:rPr>
          <w:b/>
          <w:bCs/>
        </w:rPr>
        <w:t xml:space="preserve"> relationship management</w:t>
      </w:r>
    </w:p>
    <w:p w14:paraId="020A84BE" w14:textId="5AACE750" w:rsidR="00821F75" w:rsidRPr="000F2D74" w:rsidRDefault="00821F75" w:rsidP="7D2EF737">
      <w:pPr>
        <w:pStyle w:val="ListParagraph"/>
        <w:numPr>
          <w:ilvl w:val="0"/>
          <w:numId w:val="46"/>
        </w:numPr>
        <w:jc w:val="both"/>
        <w:rPr>
          <w:b/>
          <w:bCs/>
          <w:i/>
          <w:iCs/>
        </w:rPr>
      </w:pPr>
      <w:r w:rsidRPr="7D2EF737">
        <w:rPr>
          <w:i/>
          <w:iCs/>
        </w:rPr>
        <w:t xml:space="preserve">Internal stakeholder management, including liaising with </w:t>
      </w:r>
      <w:r w:rsidR="00AF4FE2" w:rsidRPr="7D2EF737">
        <w:rPr>
          <w:i/>
          <w:iCs/>
        </w:rPr>
        <w:t>SM</w:t>
      </w:r>
      <w:r w:rsidR="00DD16A3" w:rsidRPr="7D2EF737">
        <w:rPr>
          <w:i/>
          <w:iCs/>
        </w:rPr>
        <w:t xml:space="preserve">T, Academic Board, </w:t>
      </w:r>
      <w:r w:rsidR="6F4FAA15" w:rsidRPr="7D2EF737">
        <w:rPr>
          <w:i/>
          <w:iCs/>
        </w:rPr>
        <w:t>t</w:t>
      </w:r>
      <w:r w:rsidR="00DD16A3" w:rsidRPr="7D2EF737">
        <w:rPr>
          <w:i/>
          <w:iCs/>
        </w:rPr>
        <w:t>he Dean</w:t>
      </w:r>
      <w:r w:rsidR="00AF4FE2" w:rsidRPr="7D2EF737">
        <w:rPr>
          <w:i/>
          <w:iCs/>
        </w:rPr>
        <w:t>,</w:t>
      </w:r>
      <w:r w:rsidR="00DD16A3" w:rsidRPr="7D2EF737">
        <w:rPr>
          <w:i/>
          <w:iCs/>
        </w:rPr>
        <w:t xml:space="preserve"> Education Committee, S</w:t>
      </w:r>
      <w:r w:rsidR="6CB8D956" w:rsidRPr="7D2EF737">
        <w:rPr>
          <w:i/>
          <w:iCs/>
        </w:rPr>
        <w:t xml:space="preserve">trategy </w:t>
      </w:r>
      <w:r w:rsidR="00DD16A3" w:rsidRPr="7D2EF737">
        <w:rPr>
          <w:i/>
          <w:iCs/>
        </w:rPr>
        <w:t>D</w:t>
      </w:r>
      <w:r w:rsidR="495F11B8" w:rsidRPr="7D2EF737">
        <w:rPr>
          <w:i/>
          <w:iCs/>
        </w:rPr>
        <w:t xml:space="preserve">elivery </w:t>
      </w:r>
      <w:r w:rsidR="00DD16A3" w:rsidRPr="7D2EF737">
        <w:rPr>
          <w:i/>
          <w:iCs/>
        </w:rPr>
        <w:t>G</w:t>
      </w:r>
      <w:r w:rsidR="042DBA3D" w:rsidRPr="7D2EF737">
        <w:rPr>
          <w:i/>
          <w:iCs/>
        </w:rPr>
        <w:t>roup</w:t>
      </w:r>
      <w:r w:rsidR="00DD16A3" w:rsidRPr="7D2EF737">
        <w:rPr>
          <w:i/>
          <w:iCs/>
        </w:rPr>
        <w:t xml:space="preserve"> and the wider RSM departments as necessary</w:t>
      </w:r>
      <w:r w:rsidR="00A34C8A" w:rsidRPr="7D2EF737">
        <w:rPr>
          <w:i/>
          <w:iCs/>
        </w:rPr>
        <w:t>.</w:t>
      </w:r>
    </w:p>
    <w:p w14:paraId="64932E12" w14:textId="1A492CCD" w:rsidR="00BD37D0" w:rsidRPr="000F2D74" w:rsidRDefault="00BD37D0" w:rsidP="7D2EF737">
      <w:pPr>
        <w:pStyle w:val="ListParagraph"/>
        <w:numPr>
          <w:ilvl w:val="0"/>
          <w:numId w:val="46"/>
        </w:numPr>
        <w:jc w:val="both"/>
        <w:rPr>
          <w:b/>
          <w:bCs/>
          <w:i/>
          <w:iCs/>
        </w:rPr>
      </w:pPr>
      <w:r w:rsidRPr="7D2EF737">
        <w:rPr>
          <w:i/>
          <w:iCs/>
        </w:rPr>
        <w:lastRenderedPageBreak/>
        <w:t>Section Council meetings – in liaison with the Section President, prepare meeting agenda and papers for submission to the Section Council within agreed time frames</w:t>
      </w:r>
      <w:r w:rsidR="007F1629" w:rsidRPr="7D2EF737">
        <w:rPr>
          <w:i/>
          <w:iCs/>
        </w:rPr>
        <w:t xml:space="preserve"> and write </w:t>
      </w:r>
      <w:r w:rsidR="16DB2C6D" w:rsidRPr="7D2EF737">
        <w:rPr>
          <w:i/>
          <w:iCs/>
        </w:rPr>
        <w:t xml:space="preserve">action </w:t>
      </w:r>
      <w:r w:rsidR="007F1629" w:rsidRPr="7D2EF737">
        <w:rPr>
          <w:i/>
          <w:iCs/>
        </w:rPr>
        <w:t>minutes as required</w:t>
      </w:r>
      <w:r w:rsidRPr="7D2EF737">
        <w:rPr>
          <w:i/>
          <w:iCs/>
        </w:rPr>
        <w:t>.</w:t>
      </w:r>
      <w:r w:rsidR="0048037E" w:rsidRPr="7D2EF737">
        <w:rPr>
          <w:i/>
          <w:iCs/>
        </w:rPr>
        <w:t xml:space="preserve"> Attend all council meetings and have accountability for councils in line with the education </w:t>
      </w:r>
      <w:r w:rsidR="00273EC1" w:rsidRPr="7D2EF737">
        <w:rPr>
          <w:i/>
          <w:iCs/>
        </w:rPr>
        <w:t>governance</w:t>
      </w:r>
      <w:r w:rsidR="0048037E" w:rsidRPr="7D2EF737">
        <w:rPr>
          <w:i/>
          <w:iCs/>
        </w:rPr>
        <w:t>.</w:t>
      </w:r>
    </w:p>
    <w:p w14:paraId="6FE7ABA7" w14:textId="507BAABF" w:rsidR="00206D9C" w:rsidRPr="000F2D74" w:rsidRDefault="003B0329" w:rsidP="002436E6">
      <w:pPr>
        <w:pStyle w:val="ListParagraph"/>
        <w:numPr>
          <w:ilvl w:val="0"/>
          <w:numId w:val="46"/>
        </w:numPr>
        <w:jc w:val="both"/>
        <w:rPr>
          <w:b/>
          <w:bCs/>
          <w:i/>
          <w:iCs/>
        </w:rPr>
      </w:pPr>
      <w:r w:rsidRPr="000F2D74">
        <w:rPr>
          <w:bCs/>
          <w:i/>
          <w:iCs/>
        </w:rPr>
        <w:t xml:space="preserve">Provide clear updates to Section Presidents and </w:t>
      </w:r>
      <w:proofErr w:type="gramStart"/>
      <w:r w:rsidRPr="000F2D74">
        <w:rPr>
          <w:bCs/>
          <w:i/>
          <w:iCs/>
        </w:rPr>
        <w:t>officers,</w:t>
      </w:r>
      <w:r w:rsidR="005C3D6D">
        <w:rPr>
          <w:bCs/>
          <w:i/>
          <w:iCs/>
        </w:rPr>
        <w:t xml:space="preserve"> </w:t>
      </w:r>
      <w:r w:rsidRPr="000F2D74">
        <w:rPr>
          <w:bCs/>
          <w:i/>
          <w:iCs/>
        </w:rPr>
        <w:t>and</w:t>
      </w:r>
      <w:proofErr w:type="gramEnd"/>
      <w:r w:rsidRPr="000F2D74">
        <w:rPr>
          <w:bCs/>
          <w:i/>
          <w:iCs/>
        </w:rPr>
        <w:t xml:space="preserve"> e</w:t>
      </w:r>
      <w:r w:rsidR="00206D9C" w:rsidRPr="000F2D74">
        <w:rPr>
          <w:bCs/>
          <w:i/>
          <w:iCs/>
        </w:rPr>
        <w:t>stablish open and consistent lines of communications to the Section President and Section meeting organiser. Build and maintain personal rapport with the Section</w:t>
      </w:r>
      <w:r w:rsidRPr="000F2D74">
        <w:rPr>
          <w:bCs/>
          <w:i/>
          <w:iCs/>
        </w:rPr>
        <w:t xml:space="preserve"> Council and Section members</w:t>
      </w:r>
      <w:r w:rsidR="00A34C8A">
        <w:rPr>
          <w:bCs/>
          <w:i/>
          <w:iCs/>
        </w:rPr>
        <w:t>.</w:t>
      </w:r>
    </w:p>
    <w:p w14:paraId="21017885" w14:textId="7D950617" w:rsidR="00206D9C" w:rsidRPr="000F2D74" w:rsidRDefault="00206D9C" w:rsidP="548E8048">
      <w:pPr>
        <w:pStyle w:val="ListParagraph"/>
        <w:numPr>
          <w:ilvl w:val="0"/>
          <w:numId w:val="46"/>
        </w:numPr>
        <w:jc w:val="both"/>
        <w:rPr>
          <w:b/>
          <w:bCs/>
          <w:i/>
          <w:iCs/>
        </w:rPr>
      </w:pPr>
      <w:r w:rsidRPr="548E8048">
        <w:rPr>
          <w:i/>
          <w:iCs/>
        </w:rPr>
        <w:t xml:space="preserve">Be accountable for the success of the relationship between the Education department and </w:t>
      </w:r>
      <w:r w:rsidR="33F92299" w:rsidRPr="548E8048">
        <w:rPr>
          <w:i/>
          <w:iCs/>
        </w:rPr>
        <w:t>t</w:t>
      </w:r>
      <w:r w:rsidRPr="548E8048">
        <w:rPr>
          <w:i/>
          <w:iCs/>
        </w:rPr>
        <w:t>he Sections</w:t>
      </w:r>
      <w:r w:rsidR="004258A4" w:rsidRPr="548E8048">
        <w:rPr>
          <w:i/>
          <w:iCs/>
        </w:rPr>
        <w:t xml:space="preserve"> and </w:t>
      </w:r>
      <w:r w:rsidR="00076061" w:rsidRPr="548E8048">
        <w:rPr>
          <w:i/>
          <w:iCs/>
        </w:rPr>
        <w:t>ensure regular feedback is share</w:t>
      </w:r>
      <w:r w:rsidR="00AC056E" w:rsidRPr="548E8048">
        <w:rPr>
          <w:i/>
          <w:iCs/>
        </w:rPr>
        <w:t>d</w:t>
      </w:r>
      <w:r w:rsidR="00076061" w:rsidRPr="548E8048">
        <w:rPr>
          <w:i/>
          <w:iCs/>
        </w:rPr>
        <w:t xml:space="preserve"> with the Head of Education.</w:t>
      </w:r>
    </w:p>
    <w:p w14:paraId="06A41A9A" w14:textId="6D778C76" w:rsidR="00206D9C" w:rsidRPr="000F2D74" w:rsidRDefault="00206D9C" w:rsidP="002436E6">
      <w:pPr>
        <w:pStyle w:val="ListParagraph"/>
        <w:numPr>
          <w:ilvl w:val="0"/>
          <w:numId w:val="46"/>
        </w:numPr>
        <w:jc w:val="both"/>
        <w:rPr>
          <w:b/>
          <w:bCs/>
          <w:i/>
          <w:iCs/>
        </w:rPr>
      </w:pPr>
      <w:r w:rsidRPr="000F2D74">
        <w:rPr>
          <w:bCs/>
          <w:i/>
          <w:iCs/>
        </w:rPr>
        <w:t>Set expectations for the Section – that they meet deadlines</w:t>
      </w:r>
      <w:r w:rsidR="00076061" w:rsidRPr="000F2D74">
        <w:rPr>
          <w:bCs/>
          <w:i/>
          <w:iCs/>
        </w:rPr>
        <w:t>, of both financial and planning and delivery timescales,</w:t>
      </w:r>
      <w:r w:rsidRPr="000F2D74">
        <w:rPr>
          <w:bCs/>
          <w:i/>
          <w:iCs/>
        </w:rPr>
        <w:t xml:space="preserve"> that the Education department needs to work to.</w:t>
      </w:r>
    </w:p>
    <w:p w14:paraId="7678254E" w14:textId="6FC08894" w:rsidR="00BD37D0" w:rsidRPr="000F2D74" w:rsidRDefault="00DD16A3" w:rsidP="7D2EF737">
      <w:pPr>
        <w:pStyle w:val="ListParagraph"/>
        <w:numPr>
          <w:ilvl w:val="0"/>
          <w:numId w:val="46"/>
        </w:numPr>
        <w:jc w:val="both"/>
        <w:rPr>
          <w:b/>
          <w:bCs/>
          <w:i/>
          <w:iCs/>
        </w:rPr>
      </w:pPr>
      <w:r w:rsidRPr="7D2EF737">
        <w:rPr>
          <w:i/>
          <w:iCs/>
        </w:rPr>
        <w:t xml:space="preserve">On a </w:t>
      </w:r>
      <w:r w:rsidR="64AE6CFF" w:rsidRPr="7D2EF737">
        <w:rPr>
          <w:i/>
          <w:iCs/>
        </w:rPr>
        <w:t>Section-by-Section</w:t>
      </w:r>
      <w:r w:rsidRPr="7D2EF737">
        <w:rPr>
          <w:i/>
          <w:iCs/>
        </w:rPr>
        <w:t xml:space="preserve"> basis, r</w:t>
      </w:r>
      <w:r w:rsidR="00BD37D0" w:rsidRPr="7D2EF737">
        <w:rPr>
          <w:i/>
          <w:iCs/>
        </w:rPr>
        <w:t>esearch and cultivate relationships with relevant new contacts and external organisations to collaborate on shared goals and build partnership work</w:t>
      </w:r>
      <w:r w:rsidRPr="7D2EF737">
        <w:rPr>
          <w:i/>
          <w:iCs/>
        </w:rPr>
        <w:t>.</w:t>
      </w:r>
    </w:p>
    <w:p w14:paraId="4C4B0E80" w14:textId="1C0F15B2" w:rsidR="00BD37D0" w:rsidRPr="000F2D74" w:rsidRDefault="00BD37D0" w:rsidP="00BD37D0">
      <w:pPr>
        <w:pStyle w:val="ListParagraph"/>
        <w:numPr>
          <w:ilvl w:val="0"/>
          <w:numId w:val="46"/>
        </w:numPr>
        <w:jc w:val="both"/>
        <w:rPr>
          <w:b/>
          <w:bCs/>
          <w:i/>
          <w:iCs/>
        </w:rPr>
      </w:pPr>
      <w:r w:rsidRPr="000F2D74">
        <w:rPr>
          <w:bCs/>
          <w:i/>
          <w:iCs/>
        </w:rPr>
        <w:t>Understand and drive delivery of new partner organisations and clients’ requirements.</w:t>
      </w:r>
    </w:p>
    <w:p w14:paraId="68931F4C" w14:textId="10620D3D" w:rsidR="00821F75" w:rsidRPr="000F2D74" w:rsidRDefault="00821F75" w:rsidP="002436E6">
      <w:pPr>
        <w:pStyle w:val="ListParagraph"/>
        <w:numPr>
          <w:ilvl w:val="0"/>
          <w:numId w:val="46"/>
        </w:numPr>
        <w:jc w:val="both"/>
        <w:rPr>
          <w:b/>
          <w:bCs/>
          <w:i/>
          <w:iCs/>
        </w:rPr>
      </w:pPr>
      <w:r w:rsidRPr="000F2D74">
        <w:rPr>
          <w:bCs/>
          <w:i/>
          <w:iCs/>
        </w:rPr>
        <w:t>Liais</w:t>
      </w:r>
      <w:r w:rsidR="007B7BCD" w:rsidRPr="000F2D74">
        <w:rPr>
          <w:bCs/>
          <w:i/>
          <w:iCs/>
        </w:rPr>
        <w:t>e</w:t>
      </w:r>
      <w:r w:rsidRPr="000F2D74">
        <w:rPr>
          <w:bCs/>
          <w:i/>
          <w:iCs/>
        </w:rPr>
        <w:t xml:space="preserve"> with high-profile contributors to the Education programme, including senior leaders </w:t>
      </w:r>
      <w:r w:rsidR="007D3801" w:rsidRPr="000F2D74">
        <w:rPr>
          <w:bCs/>
          <w:i/>
          <w:iCs/>
        </w:rPr>
        <w:t xml:space="preserve">and top experts </w:t>
      </w:r>
      <w:r w:rsidRPr="000F2D74">
        <w:rPr>
          <w:bCs/>
          <w:i/>
          <w:iCs/>
        </w:rPr>
        <w:t xml:space="preserve">from across Medicine and </w:t>
      </w:r>
      <w:r w:rsidR="00DD16A3" w:rsidRPr="000F2D74">
        <w:rPr>
          <w:bCs/>
          <w:i/>
          <w:iCs/>
        </w:rPr>
        <w:t xml:space="preserve">Life </w:t>
      </w:r>
      <w:r w:rsidRPr="000F2D74">
        <w:rPr>
          <w:bCs/>
          <w:i/>
          <w:iCs/>
        </w:rPr>
        <w:t>Science</w:t>
      </w:r>
      <w:r w:rsidR="00DD16A3" w:rsidRPr="000F2D74">
        <w:rPr>
          <w:bCs/>
          <w:i/>
          <w:iCs/>
        </w:rPr>
        <w:t>s.</w:t>
      </w:r>
    </w:p>
    <w:p w14:paraId="6F24A23E" w14:textId="11401F8E" w:rsidR="007B7BCD" w:rsidRPr="000F2D74" w:rsidRDefault="00E37CFB" w:rsidP="002436E6">
      <w:pPr>
        <w:pStyle w:val="ListParagraph"/>
        <w:numPr>
          <w:ilvl w:val="0"/>
          <w:numId w:val="46"/>
        </w:numPr>
        <w:jc w:val="both"/>
        <w:rPr>
          <w:b/>
          <w:bCs/>
          <w:i/>
          <w:iCs/>
        </w:rPr>
      </w:pPr>
      <w:r w:rsidRPr="000F2D74">
        <w:rPr>
          <w:bCs/>
          <w:i/>
          <w:iCs/>
        </w:rPr>
        <w:t>Conduct market and customer research to understand learning requirements</w:t>
      </w:r>
      <w:r w:rsidR="000A5353" w:rsidRPr="000F2D74">
        <w:rPr>
          <w:bCs/>
          <w:i/>
          <w:iCs/>
        </w:rPr>
        <w:t>,</w:t>
      </w:r>
      <w:r w:rsidRPr="000F2D74">
        <w:rPr>
          <w:bCs/>
          <w:i/>
          <w:iCs/>
        </w:rPr>
        <w:t xml:space="preserve"> competitive position</w:t>
      </w:r>
      <w:r w:rsidR="00BD37D0" w:rsidRPr="000F2D74">
        <w:rPr>
          <w:bCs/>
          <w:i/>
          <w:iCs/>
        </w:rPr>
        <w:t>, potential new speakers.</w:t>
      </w:r>
      <w:r w:rsidR="000A5353" w:rsidRPr="000F2D74">
        <w:rPr>
          <w:bCs/>
          <w:i/>
          <w:iCs/>
        </w:rPr>
        <w:t xml:space="preserve"> </w:t>
      </w:r>
      <w:r w:rsidR="00076061" w:rsidRPr="000F2D74">
        <w:rPr>
          <w:bCs/>
          <w:i/>
          <w:iCs/>
        </w:rPr>
        <w:t>Produce a regular report sharing this information.</w:t>
      </w:r>
    </w:p>
    <w:p w14:paraId="6B710A20" w14:textId="3352389B" w:rsidR="000D66E4" w:rsidRPr="000F2D74" w:rsidRDefault="000D66E4" w:rsidP="548E8048">
      <w:pPr>
        <w:pStyle w:val="ListParagraph"/>
        <w:numPr>
          <w:ilvl w:val="0"/>
          <w:numId w:val="46"/>
        </w:numPr>
        <w:jc w:val="both"/>
        <w:rPr>
          <w:b/>
          <w:bCs/>
          <w:i/>
          <w:iCs/>
        </w:rPr>
      </w:pPr>
      <w:r w:rsidRPr="548E8048">
        <w:rPr>
          <w:i/>
          <w:iCs/>
        </w:rPr>
        <w:t>A</w:t>
      </w:r>
      <w:r w:rsidR="7AB99FE5" w:rsidRPr="548E8048">
        <w:rPr>
          <w:i/>
          <w:iCs/>
        </w:rPr>
        <w:t>s appropriate a</w:t>
      </w:r>
      <w:r w:rsidRPr="548E8048">
        <w:rPr>
          <w:i/>
          <w:iCs/>
        </w:rPr>
        <w:t xml:space="preserve">ttend </w:t>
      </w:r>
      <w:r w:rsidR="5344E671" w:rsidRPr="548E8048">
        <w:rPr>
          <w:i/>
          <w:iCs/>
        </w:rPr>
        <w:t xml:space="preserve">networking, </w:t>
      </w:r>
      <w:r w:rsidRPr="548E8048">
        <w:rPr>
          <w:i/>
          <w:iCs/>
        </w:rPr>
        <w:t xml:space="preserve">external conferences, </w:t>
      </w:r>
      <w:proofErr w:type="gramStart"/>
      <w:r w:rsidRPr="548E8048">
        <w:rPr>
          <w:i/>
          <w:iCs/>
        </w:rPr>
        <w:t>events</w:t>
      </w:r>
      <w:proofErr w:type="gramEnd"/>
      <w:r w:rsidRPr="548E8048">
        <w:rPr>
          <w:i/>
          <w:iCs/>
        </w:rPr>
        <w:t xml:space="preserve"> and meetings to build contacts and market awareness</w:t>
      </w:r>
      <w:r w:rsidR="00A34C8A">
        <w:rPr>
          <w:i/>
          <w:iCs/>
        </w:rPr>
        <w:t>.</w:t>
      </w:r>
    </w:p>
    <w:p w14:paraId="58EF92BA" w14:textId="363E12B8" w:rsidR="00F075DD" w:rsidRPr="000F2D74" w:rsidRDefault="00095E19" w:rsidP="7D2EF737">
      <w:pPr>
        <w:pStyle w:val="ListParagraph"/>
        <w:numPr>
          <w:ilvl w:val="0"/>
          <w:numId w:val="33"/>
        </w:numPr>
        <w:spacing w:after="0"/>
        <w:jc w:val="both"/>
        <w:rPr>
          <w:i/>
          <w:iCs/>
        </w:rPr>
      </w:pPr>
      <w:r w:rsidRPr="7D2EF737">
        <w:rPr>
          <w:i/>
          <w:iCs/>
        </w:rPr>
        <w:t xml:space="preserve">Work collaboratively with </w:t>
      </w:r>
      <w:r w:rsidR="00A57B0A" w:rsidRPr="7D2EF737">
        <w:rPr>
          <w:i/>
          <w:iCs/>
        </w:rPr>
        <w:t xml:space="preserve">the </w:t>
      </w:r>
      <w:r w:rsidR="00F075DD" w:rsidRPr="7D2EF737">
        <w:rPr>
          <w:i/>
          <w:iCs/>
        </w:rPr>
        <w:t xml:space="preserve">Content </w:t>
      </w:r>
      <w:r w:rsidR="533D3876" w:rsidRPr="7D2EF737">
        <w:rPr>
          <w:i/>
          <w:iCs/>
        </w:rPr>
        <w:t>t</w:t>
      </w:r>
      <w:r w:rsidR="00F075DD" w:rsidRPr="7D2EF737">
        <w:rPr>
          <w:i/>
          <w:iCs/>
        </w:rPr>
        <w:t>eam,</w:t>
      </w:r>
      <w:r w:rsidR="002436E6" w:rsidRPr="7D2EF737">
        <w:rPr>
          <w:i/>
          <w:iCs/>
        </w:rPr>
        <w:t xml:space="preserve"> programme managers</w:t>
      </w:r>
      <w:r w:rsidRPr="7D2EF737">
        <w:rPr>
          <w:i/>
          <w:iCs/>
        </w:rPr>
        <w:t xml:space="preserve">, learning from and </w:t>
      </w:r>
      <w:r w:rsidR="003523B0" w:rsidRPr="7D2EF737">
        <w:rPr>
          <w:i/>
          <w:iCs/>
        </w:rPr>
        <w:t>sharin</w:t>
      </w:r>
      <w:r w:rsidR="009C379E" w:rsidRPr="7D2EF737">
        <w:rPr>
          <w:i/>
          <w:iCs/>
        </w:rPr>
        <w:t>g best practice across the teams</w:t>
      </w:r>
      <w:r w:rsidR="001D3BC8" w:rsidRPr="7D2EF737">
        <w:rPr>
          <w:i/>
          <w:iCs/>
        </w:rPr>
        <w:t>.</w:t>
      </w:r>
    </w:p>
    <w:p w14:paraId="4BA5FE9A" w14:textId="1BB39A8E" w:rsidR="00DD16A3" w:rsidRPr="000F2D74" w:rsidRDefault="00DD16A3" w:rsidP="7A1763C4">
      <w:pPr>
        <w:pStyle w:val="ListParagraph"/>
        <w:numPr>
          <w:ilvl w:val="0"/>
          <w:numId w:val="33"/>
        </w:numPr>
        <w:spacing w:after="0"/>
        <w:jc w:val="both"/>
        <w:rPr>
          <w:i/>
          <w:iCs/>
        </w:rPr>
      </w:pPr>
      <w:r w:rsidRPr="7A1763C4">
        <w:rPr>
          <w:i/>
          <w:iCs/>
        </w:rPr>
        <w:t xml:space="preserve">Seek regular feedback from the Sections </w:t>
      </w:r>
      <w:r w:rsidR="40C1514F" w:rsidRPr="7A1763C4">
        <w:rPr>
          <w:i/>
          <w:iCs/>
        </w:rPr>
        <w:t>on</w:t>
      </w:r>
      <w:r w:rsidRPr="7A1763C4">
        <w:rPr>
          <w:i/>
          <w:iCs/>
        </w:rPr>
        <w:t xml:space="preserve"> the</w:t>
      </w:r>
      <w:r w:rsidR="7AA13A1A" w:rsidRPr="7A1763C4">
        <w:rPr>
          <w:i/>
          <w:iCs/>
        </w:rPr>
        <w:t xml:space="preserve"> events and the</w:t>
      </w:r>
      <w:r w:rsidRPr="7A1763C4">
        <w:rPr>
          <w:i/>
          <w:iCs/>
        </w:rPr>
        <w:t xml:space="preserve"> team performance, to facilitate continuous improvement</w:t>
      </w:r>
      <w:r w:rsidR="00076061" w:rsidRPr="7A1763C4">
        <w:rPr>
          <w:i/>
          <w:iCs/>
        </w:rPr>
        <w:t xml:space="preserve"> </w:t>
      </w:r>
      <w:r w:rsidR="5E01ADA6" w:rsidRPr="7A1763C4">
        <w:rPr>
          <w:i/>
          <w:iCs/>
        </w:rPr>
        <w:t>-</w:t>
      </w:r>
      <w:r w:rsidR="00076061" w:rsidRPr="7A1763C4">
        <w:rPr>
          <w:i/>
          <w:iCs/>
        </w:rPr>
        <w:t xml:space="preserve"> ensur</w:t>
      </w:r>
      <w:r w:rsidR="6EC7081E" w:rsidRPr="7A1763C4">
        <w:rPr>
          <w:i/>
          <w:iCs/>
        </w:rPr>
        <w:t>ing</w:t>
      </w:r>
      <w:r w:rsidR="00076061" w:rsidRPr="7A1763C4">
        <w:rPr>
          <w:i/>
          <w:iCs/>
        </w:rPr>
        <w:t xml:space="preserve"> this is submitted as a written report</w:t>
      </w:r>
      <w:r w:rsidR="63F407C7" w:rsidRPr="7A1763C4">
        <w:rPr>
          <w:i/>
          <w:iCs/>
        </w:rPr>
        <w:t xml:space="preserve"> to the Head of Education</w:t>
      </w:r>
      <w:r w:rsidR="00076061" w:rsidRPr="7A1763C4">
        <w:rPr>
          <w:i/>
          <w:iCs/>
        </w:rPr>
        <w:t>.</w:t>
      </w:r>
    </w:p>
    <w:p w14:paraId="143A716B" w14:textId="5992679E" w:rsidR="00D2713B" w:rsidRPr="00302F71" w:rsidRDefault="00BF10D5" w:rsidP="7D2EF737">
      <w:pPr>
        <w:pStyle w:val="ListParagraph"/>
        <w:numPr>
          <w:ilvl w:val="0"/>
          <w:numId w:val="33"/>
        </w:numPr>
        <w:spacing w:after="0"/>
        <w:jc w:val="both"/>
        <w:rPr>
          <w:i/>
          <w:iCs/>
        </w:rPr>
      </w:pPr>
      <w:r w:rsidRPr="7D2EF737">
        <w:rPr>
          <w:i/>
          <w:iCs/>
        </w:rPr>
        <w:t>Ensure excellent customer service through attending all events</w:t>
      </w:r>
      <w:r w:rsidR="00273EC1" w:rsidRPr="7D2EF737">
        <w:rPr>
          <w:i/>
          <w:iCs/>
        </w:rPr>
        <w:t xml:space="preserve"> in person </w:t>
      </w:r>
      <w:r w:rsidR="00302F71" w:rsidRPr="7D2EF737">
        <w:rPr>
          <w:i/>
          <w:iCs/>
        </w:rPr>
        <w:t xml:space="preserve">and being available for the entirety of the </w:t>
      </w:r>
      <w:r w:rsidR="00027E41" w:rsidRPr="7D2EF737">
        <w:rPr>
          <w:i/>
          <w:iCs/>
        </w:rPr>
        <w:t>event</w:t>
      </w:r>
      <w:r w:rsidR="00027E41">
        <w:rPr>
          <w:i/>
          <w:iCs/>
          <w:color w:val="FF0000"/>
        </w:rPr>
        <w:t xml:space="preserve"> </w:t>
      </w:r>
      <w:r w:rsidR="00027E41" w:rsidRPr="00027E41">
        <w:rPr>
          <w:i/>
          <w:iCs/>
        </w:rPr>
        <w:t>and</w:t>
      </w:r>
      <w:r w:rsidRPr="00027E41">
        <w:rPr>
          <w:i/>
          <w:iCs/>
        </w:rPr>
        <w:t xml:space="preserve"> </w:t>
      </w:r>
      <w:r w:rsidRPr="7D2EF737">
        <w:rPr>
          <w:i/>
          <w:iCs/>
        </w:rPr>
        <w:t xml:space="preserve">promoting </w:t>
      </w:r>
      <w:r w:rsidR="18EA53D4" w:rsidRPr="7D2EF737">
        <w:rPr>
          <w:i/>
          <w:iCs/>
        </w:rPr>
        <w:t xml:space="preserve">the </w:t>
      </w:r>
      <w:r w:rsidRPr="7D2EF737">
        <w:rPr>
          <w:i/>
          <w:iCs/>
        </w:rPr>
        <w:t xml:space="preserve">RSM and profile raising the work in the education department including other events being held.  </w:t>
      </w:r>
      <w:r w:rsidR="002B3B60" w:rsidRPr="7D2EF737">
        <w:rPr>
          <w:i/>
          <w:iCs/>
        </w:rPr>
        <w:t>Ensur</w:t>
      </w:r>
      <w:r w:rsidR="74D55269" w:rsidRPr="7D2EF737">
        <w:rPr>
          <w:i/>
          <w:iCs/>
        </w:rPr>
        <w:t xml:space="preserve">e </w:t>
      </w:r>
      <w:r w:rsidR="002B3B60" w:rsidRPr="7D2EF737">
        <w:rPr>
          <w:i/>
          <w:iCs/>
        </w:rPr>
        <w:t>no reputational damage.</w:t>
      </w:r>
    </w:p>
    <w:p w14:paraId="2D9AB246" w14:textId="0E2F05A0" w:rsidR="009816D4" w:rsidRPr="000F2D74" w:rsidRDefault="009816D4" w:rsidP="7D2EF737">
      <w:pPr>
        <w:pStyle w:val="ListParagraph"/>
        <w:numPr>
          <w:ilvl w:val="0"/>
          <w:numId w:val="33"/>
        </w:numPr>
        <w:spacing w:after="0"/>
        <w:jc w:val="both"/>
        <w:rPr>
          <w:i/>
          <w:iCs/>
        </w:rPr>
      </w:pPr>
      <w:r w:rsidRPr="7D2EF737">
        <w:rPr>
          <w:i/>
          <w:iCs/>
        </w:rPr>
        <w:t>Build strategic relationships with all stakeholders and ensur</w:t>
      </w:r>
      <w:r w:rsidR="041C6004" w:rsidRPr="7D2EF737">
        <w:rPr>
          <w:i/>
          <w:iCs/>
        </w:rPr>
        <w:t>e</w:t>
      </w:r>
      <w:r w:rsidRPr="7D2EF737">
        <w:rPr>
          <w:i/>
          <w:iCs/>
        </w:rPr>
        <w:t xml:space="preserve"> all events align with relevant policies.</w:t>
      </w:r>
    </w:p>
    <w:p w14:paraId="696F77FE" w14:textId="77777777" w:rsidR="009816D4" w:rsidRPr="000F2D74" w:rsidRDefault="009816D4" w:rsidP="009816D4">
      <w:pPr>
        <w:pStyle w:val="ListParagraph"/>
        <w:spacing w:after="0"/>
        <w:jc w:val="both"/>
        <w:rPr>
          <w:i/>
          <w:iCs/>
        </w:rPr>
      </w:pPr>
    </w:p>
    <w:p w14:paraId="42795E44" w14:textId="6500C074" w:rsidR="00F075DD" w:rsidRPr="000F2D74" w:rsidRDefault="003916A9" w:rsidP="003916A9">
      <w:pPr>
        <w:jc w:val="both"/>
        <w:rPr>
          <w:b/>
          <w:bCs/>
          <w:i/>
          <w:iCs/>
        </w:rPr>
      </w:pPr>
      <w:r w:rsidRPr="000F2D74">
        <w:rPr>
          <w:b/>
          <w:bCs/>
          <w:i/>
          <w:iCs/>
        </w:rPr>
        <w:t>Education programme delivery</w:t>
      </w:r>
    </w:p>
    <w:p w14:paraId="6C02CB60" w14:textId="0B224984" w:rsidR="00F075DD" w:rsidRPr="000F2D74" w:rsidRDefault="00F075DD" w:rsidP="7D2EF737">
      <w:pPr>
        <w:pStyle w:val="ListParagraph"/>
        <w:numPr>
          <w:ilvl w:val="0"/>
          <w:numId w:val="33"/>
        </w:numPr>
        <w:jc w:val="both"/>
        <w:rPr>
          <w:i/>
          <w:iCs/>
        </w:rPr>
      </w:pPr>
      <w:r w:rsidRPr="7D2EF737">
        <w:rPr>
          <w:i/>
          <w:iCs/>
        </w:rPr>
        <w:t>O</w:t>
      </w:r>
      <w:r w:rsidR="003916A9" w:rsidRPr="7D2EF737">
        <w:rPr>
          <w:i/>
          <w:iCs/>
        </w:rPr>
        <w:t xml:space="preserve">wn </w:t>
      </w:r>
      <w:r w:rsidRPr="7D2EF737">
        <w:rPr>
          <w:i/>
          <w:iCs/>
        </w:rPr>
        <w:t xml:space="preserve">all operational aspects of delivering programmes, collaborating with other departments such as </w:t>
      </w:r>
      <w:r w:rsidR="003916A9" w:rsidRPr="7D2EF737">
        <w:rPr>
          <w:i/>
          <w:iCs/>
        </w:rPr>
        <w:t>A</w:t>
      </w:r>
      <w:r w:rsidRPr="7D2EF737">
        <w:rPr>
          <w:i/>
          <w:iCs/>
        </w:rPr>
        <w:t xml:space="preserve">udio </w:t>
      </w:r>
      <w:r w:rsidR="003916A9" w:rsidRPr="7D2EF737">
        <w:rPr>
          <w:i/>
          <w:iCs/>
        </w:rPr>
        <w:t>V</w:t>
      </w:r>
      <w:r w:rsidRPr="7D2EF737">
        <w:rPr>
          <w:i/>
          <w:iCs/>
        </w:rPr>
        <w:t>isual and the</w:t>
      </w:r>
      <w:r w:rsidR="003916A9" w:rsidRPr="7D2EF737">
        <w:rPr>
          <w:i/>
          <w:iCs/>
        </w:rPr>
        <w:t xml:space="preserve"> “on the day”</w:t>
      </w:r>
      <w:r w:rsidRPr="7D2EF737">
        <w:rPr>
          <w:i/>
          <w:iCs/>
        </w:rPr>
        <w:t xml:space="preserve"> internal operations team</w:t>
      </w:r>
      <w:r w:rsidR="00DD16A3" w:rsidRPr="7D2EF737">
        <w:rPr>
          <w:i/>
          <w:iCs/>
        </w:rPr>
        <w:t>.</w:t>
      </w:r>
    </w:p>
    <w:p w14:paraId="169B069C" w14:textId="7A4707AA" w:rsidR="003401C3" w:rsidRPr="000F2D74" w:rsidRDefault="00C10AF4" w:rsidP="7D2EF737">
      <w:pPr>
        <w:pStyle w:val="ListParagraph"/>
        <w:numPr>
          <w:ilvl w:val="0"/>
          <w:numId w:val="33"/>
        </w:numPr>
        <w:jc w:val="both"/>
        <w:rPr>
          <w:i/>
          <w:iCs/>
        </w:rPr>
      </w:pPr>
      <w:r w:rsidRPr="7D2EF737">
        <w:rPr>
          <w:i/>
          <w:iCs/>
        </w:rPr>
        <w:t>A</w:t>
      </w:r>
      <w:r w:rsidR="007F1629" w:rsidRPr="7D2EF737">
        <w:rPr>
          <w:i/>
          <w:iCs/>
        </w:rPr>
        <w:t>ttend the event</w:t>
      </w:r>
      <w:r w:rsidRPr="7D2EF737">
        <w:rPr>
          <w:i/>
          <w:iCs/>
        </w:rPr>
        <w:t>s</w:t>
      </w:r>
      <w:r w:rsidR="442E137E" w:rsidRPr="7D2EF737">
        <w:rPr>
          <w:i/>
          <w:iCs/>
        </w:rPr>
        <w:t>,</w:t>
      </w:r>
      <w:r w:rsidR="007F1629" w:rsidRPr="7D2EF737">
        <w:rPr>
          <w:i/>
          <w:iCs/>
        </w:rPr>
        <w:t xml:space="preserve"> ensuring that sections are supported.</w:t>
      </w:r>
    </w:p>
    <w:p w14:paraId="4C531BFE" w14:textId="3198ACD8" w:rsidR="003916A9" w:rsidRPr="000F2D74" w:rsidRDefault="003916A9" w:rsidP="003916A9">
      <w:pPr>
        <w:pStyle w:val="ListParagraph"/>
        <w:numPr>
          <w:ilvl w:val="0"/>
          <w:numId w:val="33"/>
        </w:numPr>
        <w:jc w:val="both"/>
        <w:rPr>
          <w:i/>
          <w:iCs/>
        </w:rPr>
      </w:pPr>
      <w:r w:rsidRPr="000F2D74">
        <w:rPr>
          <w:i/>
          <w:iCs/>
        </w:rPr>
        <w:t>Ensure team delivery of the section programmes as per the service level agreement</w:t>
      </w:r>
      <w:r w:rsidR="00DD16A3" w:rsidRPr="000F2D74">
        <w:rPr>
          <w:i/>
          <w:iCs/>
        </w:rPr>
        <w:t>.</w:t>
      </w:r>
    </w:p>
    <w:p w14:paraId="6DAA53F8" w14:textId="558D93EF" w:rsidR="00EC5F3B" w:rsidRPr="00302F71" w:rsidRDefault="009A4E86" w:rsidP="7D2EF737">
      <w:pPr>
        <w:pStyle w:val="ListParagraph"/>
        <w:numPr>
          <w:ilvl w:val="0"/>
          <w:numId w:val="33"/>
        </w:numPr>
        <w:jc w:val="both"/>
        <w:rPr>
          <w:i/>
          <w:iCs/>
        </w:rPr>
      </w:pPr>
      <w:r w:rsidRPr="7D2EF737">
        <w:rPr>
          <w:i/>
          <w:iCs/>
        </w:rPr>
        <w:t>Ensure r</w:t>
      </w:r>
      <w:r w:rsidR="00F075DD" w:rsidRPr="7D2EF737">
        <w:rPr>
          <w:i/>
          <w:iCs/>
        </w:rPr>
        <w:t xml:space="preserve">eporting </w:t>
      </w:r>
      <w:r w:rsidRPr="7D2EF737">
        <w:rPr>
          <w:i/>
          <w:iCs/>
        </w:rPr>
        <w:t>of each meetings’ stat</w:t>
      </w:r>
      <w:r w:rsidR="00F075DD" w:rsidRPr="7D2EF737">
        <w:rPr>
          <w:i/>
          <w:iCs/>
        </w:rPr>
        <w:t>is</w:t>
      </w:r>
      <w:r w:rsidRPr="7D2EF737">
        <w:rPr>
          <w:i/>
          <w:iCs/>
        </w:rPr>
        <w:t>tics</w:t>
      </w:r>
      <w:r w:rsidR="00F075DD" w:rsidRPr="7D2EF737">
        <w:rPr>
          <w:i/>
          <w:iCs/>
        </w:rPr>
        <w:t xml:space="preserve"> </w:t>
      </w:r>
      <w:r w:rsidRPr="7D2EF737">
        <w:rPr>
          <w:i/>
          <w:iCs/>
        </w:rPr>
        <w:t xml:space="preserve">is </w:t>
      </w:r>
      <w:r w:rsidR="00F075DD" w:rsidRPr="7D2EF737">
        <w:rPr>
          <w:i/>
          <w:iCs/>
        </w:rPr>
        <w:t xml:space="preserve">accurate, timely and clearly communicated to </w:t>
      </w:r>
      <w:r w:rsidR="1E3E8A8E" w:rsidRPr="7D2EF737">
        <w:rPr>
          <w:i/>
          <w:iCs/>
        </w:rPr>
        <w:t xml:space="preserve">the </w:t>
      </w:r>
      <w:r w:rsidRPr="7D2EF737">
        <w:rPr>
          <w:i/>
          <w:iCs/>
        </w:rPr>
        <w:t xml:space="preserve">Head of Education, </w:t>
      </w:r>
      <w:r w:rsidR="00F075DD" w:rsidRPr="7D2EF737">
        <w:rPr>
          <w:i/>
          <w:iCs/>
        </w:rPr>
        <w:t xml:space="preserve">senior </w:t>
      </w:r>
      <w:proofErr w:type="gramStart"/>
      <w:r w:rsidR="00F075DD" w:rsidRPr="7D2EF737">
        <w:rPr>
          <w:i/>
          <w:iCs/>
        </w:rPr>
        <w:t>management</w:t>
      </w:r>
      <w:proofErr w:type="gramEnd"/>
      <w:r w:rsidRPr="7D2EF737">
        <w:rPr>
          <w:i/>
          <w:iCs/>
        </w:rPr>
        <w:t xml:space="preserve"> </w:t>
      </w:r>
      <w:r w:rsidR="45A77FBD" w:rsidRPr="7D2EF737">
        <w:rPr>
          <w:i/>
          <w:iCs/>
        </w:rPr>
        <w:t>and</w:t>
      </w:r>
      <w:r w:rsidRPr="7D2EF737">
        <w:rPr>
          <w:i/>
          <w:iCs/>
        </w:rPr>
        <w:t xml:space="preserve"> Section </w:t>
      </w:r>
      <w:r w:rsidR="00DD16A3" w:rsidRPr="7D2EF737">
        <w:rPr>
          <w:i/>
          <w:iCs/>
        </w:rPr>
        <w:t>Council</w:t>
      </w:r>
    </w:p>
    <w:p w14:paraId="42412440" w14:textId="3D6AF5DD" w:rsidR="00F075DD" w:rsidRPr="000F2D74" w:rsidRDefault="00EC5F3B" w:rsidP="7D2EF737">
      <w:pPr>
        <w:pStyle w:val="ListParagraph"/>
        <w:numPr>
          <w:ilvl w:val="0"/>
          <w:numId w:val="33"/>
        </w:numPr>
        <w:jc w:val="both"/>
        <w:rPr>
          <w:i/>
          <w:iCs/>
        </w:rPr>
      </w:pPr>
      <w:r w:rsidRPr="7D2EF737">
        <w:rPr>
          <w:i/>
          <w:iCs/>
        </w:rPr>
        <w:t>Lead</w:t>
      </w:r>
      <w:r w:rsidR="50DF5FC6" w:rsidRPr="7D2EF737">
        <w:rPr>
          <w:i/>
          <w:iCs/>
        </w:rPr>
        <w:t>,</w:t>
      </w:r>
      <w:r w:rsidRPr="7D2EF737">
        <w:rPr>
          <w:i/>
          <w:iCs/>
        </w:rPr>
        <w:t xml:space="preserve"> in rotation with other colleagues</w:t>
      </w:r>
      <w:r w:rsidR="613D2538" w:rsidRPr="7D2EF737">
        <w:rPr>
          <w:i/>
          <w:iCs/>
        </w:rPr>
        <w:t>,</w:t>
      </w:r>
      <w:r w:rsidRPr="7D2EF737">
        <w:rPr>
          <w:i/>
          <w:iCs/>
        </w:rPr>
        <w:t xml:space="preserve"> the chairing of the Slate meeting to ensure that all </w:t>
      </w:r>
      <w:r w:rsidR="031D4AF8" w:rsidRPr="7D2EF737">
        <w:rPr>
          <w:i/>
          <w:iCs/>
        </w:rPr>
        <w:t>events</w:t>
      </w:r>
      <w:r w:rsidRPr="7D2EF737">
        <w:rPr>
          <w:i/>
          <w:iCs/>
        </w:rPr>
        <w:t xml:space="preserve"> are on track to deliver as per budget</w:t>
      </w:r>
      <w:r w:rsidR="00DD16A3" w:rsidRPr="7D2EF737">
        <w:rPr>
          <w:i/>
          <w:iCs/>
        </w:rPr>
        <w:t xml:space="preserve"> and target numbers</w:t>
      </w:r>
      <w:r w:rsidRPr="7D2EF737">
        <w:rPr>
          <w:i/>
          <w:iCs/>
        </w:rPr>
        <w:t xml:space="preserve">. </w:t>
      </w:r>
    </w:p>
    <w:p w14:paraId="1331EE45" w14:textId="4B66FFDE" w:rsidR="00F36B2D" w:rsidRPr="000F2D74" w:rsidRDefault="2DE0401D" w:rsidP="7D2EF737">
      <w:pPr>
        <w:pStyle w:val="ListParagraph"/>
        <w:numPr>
          <w:ilvl w:val="0"/>
          <w:numId w:val="33"/>
        </w:numPr>
        <w:jc w:val="both"/>
        <w:rPr>
          <w:i/>
          <w:iCs/>
        </w:rPr>
      </w:pPr>
      <w:r w:rsidRPr="7D2EF737">
        <w:rPr>
          <w:i/>
          <w:iCs/>
        </w:rPr>
        <w:t>Be responsible for ensuring</w:t>
      </w:r>
      <w:r w:rsidR="00F36B2D" w:rsidRPr="7D2EF737">
        <w:rPr>
          <w:i/>
          <w:iCs/>
        </w:rPr>
        <w:t xml:space="preserve"> that all conferences</w:t>
      </w:r>
      <w:r w:rsidR="009A4E86" w:rsidRPr="7D2EF737">
        <w:rPr>
          <w:i/>
          <w:iCs/>
        </w:rPr>
        <w:t xml:space="preserve"> </w:t>
      </w:r>
      <w:r w:rsidR="00F36B2D" w:rsidRPr="7D2EF737">
        <w:rPr>
          <w:i/>
          <w:iCs/>
        </w:rPr>
        <w:t>and events comply with RSM guidance</w:t>
      </w:r>
      <w:r w:rsidR="009A4E86" w:rsidRPr="7D2EF737">
        <w:rPr>
          <w:i/>
          <w:iCs/>
        </w:rPr>
        <w:t xml:space="preserve"> </w:t>
      </w:r>
      <w:r w:rsidR="00F36B2D" w:rsidRPr="7D2EF737">
        <w:rPr>
          <w:i/>
          <w:iCs/>
        </w:rPr>
        <w:t>on event management</w:t>
      </w:r>
      <w:r w:rsidR="34A76858" w:rsidRPr="7D2EF737">
        <w:rPr>
          <w:i/>
          <w:iCs/>
        </w:rPr>
        <w:t>,</w:t>
      </w:r>
      <w:r w:rsidR="00F36B2D" w:rsidRPr="7D2EF737">
        <w:rPr>
          <w:i/>
          <w:iCs/>
        </w:rPr>
        <w:t xml:space="preserve"> conforming to </w:t>
      </w:r>
      <w:r w:rsidR="00DD16A3" w:rsidRPr="7D2EF737">
        <w:rPr>
          <w:i/>
          <w:iCs/>
        </w:rPr>
        <w:t>quality and</w:t>
      </w:r>
      <w:r w:rsidR="00F36B2D" w:rsidRPr="7D2EF737">
        <w:rPr>
          <w:i/>
          <w:iCs/>
        </w:rPr>
        <w:t xml:space="preserve"> assurance standards</w:t>
      </w:r>
      <w:r w:rsidR="00A34C8A" w:rsidRPr="7D2EF737">
        <w:rPr>
          <w:i/>
          <w:iCs/>
        </w:rPr>
        <w:t>.</w:t>
      </w:r>
    </w:p>
    <w:p w14:paraId="34E9FA77" w14:textId="40054B79" w:rsidR="00370DAD" w:rsidRPr="000F2D74" w:rsidRDefault="3D8BE7A2" w:rsidP="7D2EF737">
      <w:pPr>
        <w:pStyle w:val="ListParagraph"/>
        <w:numPr>
          <w:ilvl w:val="0"/>
          <w:numId w:val="33"/>
        </w:numPr>
        <w:jc w:val="both"/>
        <w:rPr>
          <w:i/>
          <w:iCs/>
        </w:rPr>
      </w:pPr>
      <w:r w:rsidRPr="7D2EF737">
        <w:rPr>
          <w:i/>
          <w:iCs/>
        </w:rPr>
        <w:t>Be responsible for ensuring</w:t>
      </w:r>
      <w:r w:rsidR="00370DAD" w:rsidRPr="7D2EF737">
        <w:rPr>
          <w:i/>
          <w:iCs/>
        </w:rPr>
        <w:t xml:space="preserve"> all Sections manage </w:t>
      </w:r>
      <w:r w:rsidR="720CE19B" w:rsidRPr="7D2EF737">
        <w:rPr>
          <w:i/>
          <w:iCs/>
        </w:rPr>
        <w:t>a</w:t>
      </w:r>
      <w:r w:rsidR="00370DAD" w:rsidRPr="7D2EF737">
        <w:rPr>
          <w:i/>
          <w:iCs/>
        </w:rPr>
        <w:t xml:space="preserve">wards, </w:t>
      </w:r>
      <w:r w:rsidR="3800F958" w:rsidRPr="7D2EF737">
        <w:rPr>
          <w:i/>
          <w:iCs/>
        </w:rPr>
        <w:t>p</w:t>
      </w:r>
      <w:r w:rsidR="00370DAD" w:rsidRPr="7D2EF737">
        <w:rPr>
          <w:i/>
          <w:iCs/>
        </w:rPr>
        <w:t xml:space="preserve">rizes, </w:t>
      </w:r>
      <w:r w:rsidR="1CD8334D" w:rsidRPr="7D2EF737">
        <w:rPr>
          <w:i/>
          <w:iCs/>
        </w:rPr>
        <w:t>f</w:t>
      </w:r>
      <w:r w:rsidR="00370DAD" w:rsidRPr="7D2EF737">
        <w:rPr>
          <w:i/>
          <w:iCs/>
        </w:rPr>
        <w:t>ellowships according to RSM Policy</w:t>
      </w:r>
      <w:r w:rsidR="00A34C8A" w:rsidRPr="7D2EF737">
        <w:rPr>
          <w:i/>
          <w:iCs/>
        </w:rPr>
        <w:t>.</w:t>
      </w:r>
    </w:p>
    <w:p w14:paraId="51A436C2" w14:textId="427966F4" w:rsidR="00DD16A3" w:rsidRPr="000F2D74" w:rsidRDefault="00370DAD" w:rsidP="00DD16A3">
      <w:pPr>
        <w:pStyle w:val="ListParagraph"/>
        <w:numPr>
          <w:ilvl w:val="0"/>
          <w:numId w:val="33"/>
        </w:numPr>
        <w:jc w:val="both"/>
        <w:rPr>
          <w:i/>
          <w:iCs/>
        </w:rPr>
      </w:pPr>
      <w:r w:rsidRPr="000F2D74">
        <w:rPr>
          <w:i/>
          <w:iCs/>
        </w:rPr>
        <w:t>Review and monitor performance of the section programme</w:t>
      </w:r>
      <w:r w:rsidR="007F1629" w:rsidRPr="000F2D74">
        <w:rPr>
          <w:i/>
          <w:iCs/>
        </w:rPr>
        <w:t>, producing monthly written reports with actions and clear deadlines.</w:t>
      </w:r>
    </w:p>
    <w:p w14:paraId="6CF58ADC" w14:textId="2ECFBFB3" w:rsidR="003401C3" w:rsidRPr="000F2D74" w:rsidRDefault="00F075DD" w:rsidP="7D2EF737">
      <w:pPr>
        <w:pStyle w:val="ListParagraph"/>
        <w:numPr>
          <w:ilvl w:val="0"/>
          <w:numId w:val="33"/>
        </w:numPr>
        <w:jc w:val="both"/>
        <w:rPr>
          <w:i/>
          <w:iCs/>
        </w:rPr>
      </w:pPr>
      <w:r w:rsidRPr="7D2EF737">
        <w:rPr>
          <w:i/>
          <w:iCs/>
        </w:rPr>
        <w:lastRenderedPageBreak/>
        <w:t xml:space="preserve">Where applicable, for out of house delivery, </w:t>
      </w:r>
      <w:r w:rsidR="003401C3" w:rsidRPr="7D2EF737">
        <w:rPr>
          <w:i/>
          <w:iCs/>
        </w:rPr>
        <w:t xml:space="preserve">prepare a risk assessment for </w:t>
      </w:r>
      <w:r w:rsidR="7452E90A" w:rsidRPr="7D2EF737">
        <w:rPr>
          <w:i/>
          <w:iCs/>
        </w:rPr>
        <w:t xml:space="preserve">the </w:t>
      </w:r>
      <w:r w:rsidR="003401C3" w:rsidRPr="7D2EF737">
        <w:rPr>
          <w:i/>
          <w:iCs/>
        </w:rPr>
        <w:t xml:space="preserve">Head of Education and Director of Learning to </w:t>
      </w:r>
      <w:r w:rsidR="00DD16A3" w:rsidRPr="7D2EF737">
        <w:rPr>
          <w:i/>
          <w:iCs/>
        </w:rPr>
        <w:t>ensure there is financial</w:t>
      </w:r>
      <w:r w:rsidR="003401C3" w:rsidRPr="7D2EF737">
        <w:rPr>
          <w:i/>
          <w:iCs/>
        </w:rPr>
        <w:t xml:space="preserve"> </w:t>
      </w:r>
      <w:r w:rsidR="00DD16A3" w:rsidRPr="7D2EF737">
        <w:rPr>
          <w:i/>
          <w:iCs/>
        </w:rPr>
        <w:t>approval</w:t>
      </w:r>
      <w:r w:rsidR="003401C3" w:rsidRPr="7D2EF737">
        <w:rPr>
          <w:i/>
          <w:iCs/>
        </w:rPr>
        <w:t xml:space="preserve">, insurance cover, highlight any potential reputational damage for </w:t>
      </w:r>
      <w:r w:rsidR="00DD16A3" w:rsidRPr="7D2EF737">
        <w:rPr>
          <w:i/>
          <w:iCs/>
        </w:rPr>
        <w:t xml:space="preserve">SMT to </w:t>
      </w:r>
      <w:r w:rsidR="003401C3" w:rsidRPr="7D2EF737">
        <w:rPr>
          <w:i/>
          <w:iCs/>
        </w:rPr>
        <w:t xml:space="preserve">“sign off” and </w:t>
      </w:r>
      <w:r w:rsidR="00DD16A3" w:rsidRPr="7D2EF737">
        <w:rPr>
          <w:i/>
          <w:iCs/>
        </w:rPr>
        <w:t>proceed</w:t>
      </w:r>
      <w:r w:rsidR="003401C3" w:rsidRPr="7D2EF737">
        <w:rPr>
          <w:i/>
          <w:iCs/>
        </w:rPr>
        <w:t xml:space="preserve">. </w:t>
      </w:r>
    </w:p>
    <w:p w14:paraId="4A7BE2EA" w14:textId="02AA119B" w:rsidR="001F2BF8" w:rsidRPr="000F2D74" w:rsidRDefault="003401C3" w:rsidP="00AF134B">
      <w:pPr>
        <w:pStyle w:val="ListParagraph"/>
        <w:numPr>
          <w:ilvl w:val="0"/>
          <w:numId w:val="33"/>
        </w:numPr>
        <w:spacing w:after="0" w:line="240" w:lineRule="auto"/>
        <w:jc w:val="both"/>
        <w:rPr>
          <w:b/>
        </w:rPr>
      </w:pPr>
      <w:r w:rsidRPr="000F2D74">
        <w:rPr>
          <w:i/>
          <w:iCs/>
        </w:rPr>
        <w:t>Work with the Section holding an offsite meeting on</w:t>
      </w:r>
      <w:r w:rsidR="00F075DD" w:rsidRPr="000F2D74">
        <w:rPr>
          <w:i/>
          <w:iCs/>
        </w:rPr>
        <w:t xml:space="preserve"> venue selection,</w:t>
      </w:r>
      <w:r w:rsidRPr="000F2D74">
        <w:rPr>
          <w:i/>
          <w:iCs/>
        </w:rPr>
        <w:t xml:space="preserve"> lead on</w:t>
      </w:r>
      <w:r w:rsidR="00F075DD" w:rsidRPr="000F2D74">
        <w:rPr>
          <w:i/>
          <w:iCs/>
        </w:rPr>
        <w:t xml:space="preserve"> contract negotiation and manage operations with external </w:t>
      </w:r>
      <w:r w:rsidRPr="000F2D74">
        <w:rPr>
          <w:i/>
          <w:iCs/>
        </w:rPr>
        <w:t>supply chain, for example but not exhaustive - caterers, audio visual, overnight accommodation, transport.</w:t>
      </w:r>
    </w:p>
    <w:p w14:paraId="51720641" w14:textId="32579D36" w:rsidR="00BF10D5" w:rsidRPr="000F2D74" w:rsidRDefault="00D2713B" w:rsidP="7D2EF737">
      <w:pPr>
        <w:pStyle w:val="ListParagraph"/>
        <w:numPr>
          <w:ilvl w:val="0"/>
          <w:numId w:val="33"/>
        </w:numPr>
        <w:spacing w:after="0" w:line="240" w:lineRule="auto"/>
        <w:jc w:val="both"/>
        <w:rPr>
          <w:b/>
          <w:bCs/>
        </w:rPr>
      </w:pPr>
      <w:r w:rsidRPr="7D2EF737">
        <w:rPr>
          <w:i/>
          <w:iCs/>
        </w:rPr>
        <w:t>Apply quality assurance standards consistently to identify future delivery and learning.</w:t>
      </w:r>
    </w:p>
    <w:p w14:paraId="7D9E6D9F" w14:textId="7671F252" w:rsidR="003F3D0B" w:rsidRPr="000F2D74" w:rsidRDefault="003F3D0B" w:rsidP="00AF134B">
      <w:pPr>
        <w:pStyle w:val="ListParagraph"/>
        <w:numPr>
          <w:ilvl w:val="0"/>
          <w:numId w:val="33"/>
        </w:numPr>
        <w:spacing w:after="0" w:line="240" w:lineRule="auto"/>
        <w:jc w:val="both"/>
        <w:rPr>
          <w:b/>
        </w:rPr>
      </w:pPr>
      <w:r w:rsidRPr="000F2D74">
        <w:rPr>
          <w:i/>
          <w:iCs/>
        </w:rPr>
        <w:t xml:space="preserve">Ensure time frames for activities are adhered to.  </w:t>
      </w:r>
    </w:p>
    <w:p w14:paraId="63CB00C1" w14:textId="2A6CBCCA" w:rsidR="003F3D0B" w:rsidRPr="000F2D74" w:rsidRDefault="003F3D0B" w:rsidP="00AF134B">
      <w:pPr>
        <w:pStyle w:val="ListParagraph"/>
        <w:numPr>
          <w:ilvl w:val="0"/>
          <w:numId w:val="33"/>
        </w:numPr>
        <w:spacing w:after="0" w:line="240" w:lineRule="auto"/>
        <w:jc w:val="both"/>
        <w:rPr>
          <w:b/>
        </w:rPr>
      </w:pPr>
      <w:r w:rsidRPr="000F2D74">
        <w:rPr>
          <w:i/>
          <w:iCs/>
        </w:rPr>
        <w:t>Anticipate and mitigate risks to the section and RSM</w:t>
      </w:r>
      <w:r w:rsidR="00A34C8A">
        <w:rPr>
          <w:i/>
          <w:iCs/>
        </w:rPr>
        <w:t>.</w:t>
      </w:r>
    </w:p>
    <w:p w14:paraId="4AA9200B" w14:textId="77777777" w:rsidR="00AE7C64" w:rsidRPr="000F2D74" w:rsidRDefault="00AE7C64" w:rsidP="006D4E0E">
      <w:pPr>
        <w:spacing w:after="0" w:line="240" w:lineRule="auto"/>
        <w:rPr>
          <w:b/>
        </w:rPr>
      </w:pPr>
    </w:p>
    <w:p w14:paraId="6B877F23" w14:textId="48255674" w:rsidR="003916A9" w:rsidRPr="000F2D74" w:rsidRDefault="001F2BF8" w:rsidP="4D27F4FB">
      <w:pPr>
        <w:spacing w:after="0" w:line="240" w:lineRule="auto"/>
        <w:rPr>
          <w:b/>
          <w:bCs/>
          <w:i/>
          <w:iCs/>
        </w:rPr>
      </w:pPr>
      <w:r w:rsidRPr="000F2D74">
        <w:rPr>
          <w:b/>
          <w:bCs/>
          <w:i/>
          <w:iCs/>
        </w:rPr>
        <w:t>Other</w:t>
      </w:r>
      <w:r w:rsidR="4D27F4FB" w:rsidRPr="000F2D74">
        <w:rPr>
          <w:b/>
          <w:bCs/>
          <w:i/>
          <w:iCs/>
        </w:rPr>
        <w:t xml:space="preserve"> areas</w:t>
      </w:r>
    </w:p>
    <w:p w14:paraId="57A82601" w14:textId="77777777" w:rsidR="00EC5F3B" w:rsidRPr="000F2D74" w:rsidRDefault="00EC5F3B" w:rsidP="00EC5F3B">
      <w:pPr>
        <w:spacing w:after="0" w:line="240" w:lineRule="auto"/>
        <w:rPr>
          <w:i/>
          <w:iCs/>
        </w:rPr>
      </w:pPr>
    </w:p>
    <w:p w14:paraId="0F5E0709" w14:textId="786B969A" w:rsidR="00C5157C" w:rsidRPr="000F2D74" w:rsidRDefault="00C5157C" w:rsidP="7D2EF737">
      <w:pPr>
        <w:pStyle w:val="ListParagraph"/>
        <w:numPr>
          <w:ilvl w:val="0"/>
          <w:numId w:val="45"/>
        </w:numPr>
        <w:spacing w:after="0" w:line="240" w:lineRule="auto"/>
        <w:rPr>
          <w:i/>
          <w:iCs/>
        </w:rPr>
      </w:pPr>
      <w:r w:rsidRPr="7D2EF737">
        <w:rPr>
          <w:i/>
          <w:iCs/>
        </w:rPr>
        <w:t xml:space="preserve">Establish close working relationships with </w:t>
      </w:r>
      <w:r w:rsidR="06384DD9" w:rsidRPr="7D2EF737">
        <w:rPr>
          <w:i/>
          <w:iCs/>
        </w:rPr>
        <w:t xml:space="preserve">the </w:t>
      </w:r>
      <w:r w:rsidR="00FE2467" w:rsidRPr="7D2EF737">
        <w:rPr>
          <w:i/>
          <w:iCs/>
        </w:rPr>
        <w:t xml:space="preserve">Head of Education and colleagues you line manage </w:t>
      </w:r>
      <w:r w:rsidRPr="7D2EF737">
        <w:rPr>
          <w:i/>
          <w:iCs/>
        </w:rPr>
        <w:t>to ensure compliance with processes and systems and to signpost areas of good practice, for collaboration, partnership working and commercial development</w:t>
      </w:r>
      <w:r w:rsidR="00A34C8A" w:rsidRPr="7D2EF737">
        <w:rPr>
          <w:i/>
          <w:iCs/>
        </w:rPr>
        <w:t>.</w:t>
      </w:r>
    </w:p>
    <w:p w14:paraId="28A91C69" w14:textId="35F90FC2" w:rsidR="00F31258" w:rsidRPr="000F2D74" w:rsidRDefault="00370DAD" w:rsidP="00F31258">
      <w:pPr>
        <w:pStyle w:val="ListParagraph"/>
        <w:numPr>
          <w:ilvl w:val="0"/>
          <w:numId w:val="45"/>
        </w:numPr>
        <w:spacing w:after="0" w:line="240" w:lineRule="auto"/>
        <w:rPr>
          <w:i/>
          <w:iCs/>
        </w:rPr>
      </w:pPr>
      <w:r w:rsidRPr="000F2D74">
        <w:rPr>
          <w:i/>
          <w:iCs/>
        </w:rPr>
        <w:t xml:space="preserve">Assist with the maintenance of KPI’s </w:t>
      </w:r>
      <w:r w:rsidR="003401C3" w:rsidRPr="000F2D74">
        <w:rPr>
          <w:i/>
          <w:iCs/>
        </w:rPr>
        <w:t>and evaluate</w:t>
      </w:r>
      <w:r w:rsidR="00EC5F3B" w:rsidRPr="000F2D74">
        <w:rPr>
          <w:i/>
          <w:iCs/>
        </w:rPr>
        <w:t xml:space="preserve"> </w:t>
      </w:r>
      <w:r w:rsidR="003401C3" w:rsidRPr="000F2D74">
        <w:rPr>
          <w:i/>
          <w:iCs/>
        </w:rPr>
        <w:t>all events</w:t>
      </w:r>
      <w:r w:rsidR="00EC5F3B" w:rsidRPr="000F2D74">
        <w:rPr>
          <w:i/>
          <w:iCs/>
        </w:rPr>
        <w:t xml:space="preserve"> according to established performance standards and metrics</w:t>
      </w:r>
      <w:r w:rsidR="00A34C8A">
        <w:rPr>
          <w:i/>
          <w:iCs/>
        </w:rPr>
        <w:t>.</w:t>
      </w:r>
    </w:p>
    <w:p w14:paraId="0BD49658" w14:textId="7F55B845" w:rsidR="00EC5F3B" w:rsidRPr="000F2D74" w:rsidRDefault="001F2BF8" w:rsidP="7D2EF737">
      <w:pPr>
        <w:pStyle w:val="ListParagraph"/>
        <w:numPr>
          <w:ilvl w:val="0"/>
          <w:numId w:val="45"/>
        </w:numPr>
        <w:spacing w:after="0" w:line="240" w:lineRule="auto"/>
        <w:rPr>
          <w:i/>
          <w:iCs/>
        </w:rPr>
      </w:pPr>
      <w:r w:rsidRPr="7D2EF737">
        <w:rPr>
          <w:i/>
          <w:iCs/>
        </w:rPr>
        <w:t xml:space="preserve">Support </w:t>
      </w:r>
      <w:r w:rsidR="13473707" w:rsidRPr="7D2EF737">
        <w:rPr>
          <w:i/>
          <w:iCs/>
        </w:rPr>
        <w:t xml:space="preserve">the </w:t>
      </w:r>
      <w:r w:rsidRPr="7D2EF737">
        <w:rPr>
          <w:i/>
          <w:iCs/>
        </w:rPr>
        <w:t>wider team to deliver during exceptional periods due to absence</w:t>
      </w:r>
      <w:r w:rsidR="00F31258" w:rsidRPr="7D2EF737">
        <w:rPr>
          <w:i/>
          <w:iCs/>
        </w:rPr>
        <w:t xml:space="preserve"> and peaks of </w:t>
      </w:r>
      <w:r w:rsidRPr="7D2EF737">
        <w:rPr>
          <w:i/>
          <w:iCs/>
        </w:rPr>
        <w:t xml:space="preserve">heavy </w:t>
      </w:r>
      <w:r w:rsidR="00F31258" w:rsidRPr="7D2EF737">
        <w:rPr>
          <w:i/>
          <w:iCs/>
        </w:rPr>
        <w:t>workload</w:t>
      </w:r>
      <w:r w:rsidR="00A34C8A" w:rsidRPr="7D2EF737">
        <w:rPr>
          <w:i/>
          <w:iCs/>
        </w:rPr>
        <w:t>.</w:t>
      </w:r>
    </w:p>
    <w:p w14:paraId="3EFE5AD3" w14:textId="6636EA45" w:rsidR="00EC5F3B" w:rsidRPr="000F2D74" w:rsidRDefault="487DCD91" w:rsidP="7D2EF737">
      <w:pPr>
        <w:pStyle w:val="ListParagraph"/>
        <w:numPr>
          <w:ilvl w:val="0"/>
          <w:numId w:val="45"/>
        </w:numPr>
        <w:spacing w:after="0" w:line="240" w:lineRule="auto"/>
        <w:rPr>
          <w:i/>
          <w:iCs/>
        </w:rPr>
      </w:pPr>
      <w:r w:rsidRPr="7D2EF737">
        <w:rPr>
          <w:i/>
          <w:iCs/>
        </w:rPr>
        <w:t>P</w:t>
      </w:r>
      <w:r w:rsidR="00EC5F3B" w:rsidRPr="7D2EF737">
        <w:rPr>
          <w:i/>
          <w:iCs/>
        </w:rPr>
        <w:t xml:space="preserve">rovide coaching </w:t>
      </w:r>
      <w:r w:rsidR="003401C3" w:rsidRPr="7D2EF737">
        <w:rPr>
          <w:i/>
          <w:iCs/>
        </w:rPr>
        <w:t>and mentoring</w:t>
      </w:r>
      <w:r w:rsidR="00EC5F3B" w:rsidRPr="7D2EF737">
        <w:rPr>
          <w:i/>
          <w:iCs/>
        </w:rPr>
        <w:t xml:space="preserve"> to colleagues within the team</w:t>
      </w:r>
      <w:r w:rsidR="004258A4" w:rsidRPr="7D2EF737">
        <w:rPr>
          <w:i/>
          <w:iCs/>
        </w:rPr>
        <w:t xml:space="preserve"> on a regular basis to ensure a high performing team</w:t>
      </w:r>
      <w:r w:rsidR="00A34C8A" w:rsidRPr="7D2EF737">
        <w:rPr>
          <w:i/>
          <w:iCs/>
        </w:rPr>
        <w:t>.</w:t>
      </w:r>
    </w:p>
    <w:p w14:paraId="5F05A21F" w14:textId="6FFE0ECA" w:rsidR="00EC5F3B" w:rsidRPr="000F2D74" w:rsidRDefault="00EC5F3B" w:rsidP="00F31258">
      <w:pPr>
        <w:pStyle w:val="ListParagraph"/>
        <w:numPr>
          <w:ilvl w:val="0"/>
          <w:numId w:val="45"/>
        </w:numPr>
        <w:spacing w:after="0" w:line="240" w:lineRule="auto"/>
        <w:rPr>
          <w:i/>
          <w:iCs/>
        </w:rPr>
      </w:pPr>
      <w:r w:rsidRPr="000F2D74">
        <w:rPr>
          <w:i/>
          <w:iCs/>
        </w:rPr>
        <w:t xml:space="preserve">Assist with the recruitment, </w:t>
      </w:r>
      <w:r w:rsidR="003401C3" w:rsidRPr="000F2D74">
        <w:rPr>
          <w:i/>
          <w:iCs/>
        </w:rPr>
        <w:t>training,</w:t>
      </w:r>
      <w:r w:rsidRPr="000F2D74">
        <w:rPr>
          <w:i/>
          <w:iCs/>
        </w:rPr>
        <w:t xml:space="preserve"> and supervision of new starters as and when necessary</w:t>
      </w:r>
      <w:r w:rsidR="00A34C8A">
        <w:rPr>
          <w:i/>
          <w:iCs/>
        </w:rPr>
        <w:t>.</w:t>
      </w:r>
    </w:p>
    <w:p w14:paraId="73B87664" w14:textId="008A3BAB" w:rsidR="00EC5F3B" w:rsidRPr="000F2D74" w:rsidRDefault="00EC5F3B" w:rsidP="00F31258">
      <w:pPr>
        <w:pStyle w:val="ListParagraph"/>
        <w:numPr>
          <w:ilvl w:val="0"/>
          <w:numId w:val="45"/>
        </w:numPr>
        <w:spacing w:after="0" w:line="240" w:lineRule="auto"/>
        <w:rPr>
          <w:i/>
          <w:iCs/>
        </w:rPr>
      </w:pPr>
      <w:r w:rsidRPr="000F2D74">
        <w:rPr>
          <w:i/>
          <w:iCs/>
        </w:rPr>
        <w:t>Manage the team appraisal meetings in co-ordination with the Head of Education</w:t>
      </w:r>
      <w:r w:rsidR="004258A4" w:rsidRPr="000F2D74">
        <w:rPr>
          <w:i/>
          <w:iCs/>
        </w:rPr>
        <w:t xml:space="preserve"> and take appropriate action as needed</w:t>
      </w:r>
      <w:r w:rsidR="00A34C8A">
        <w:rPr>
          <w:i/>
          <w:iCs/>
        </w:rPr>
        <w:t>.</w:t>
      </w:r>
    </w:p>
    <w:p w14:paraId="439F912C" w14:textId="521FD255" w:rsidR="00D739D8" w:rsidRPr="000F2D74" w:rsidRDefault="00EC5F3B" w:rsidP="00EE44EA">
      <w:pPr>
        <w:pStyle w:val="ListParagraph"/>
        <w:numPr>
          <w:ilvl w:val="0"/>
          <w:numId w:val="45"/>
        </w:numPr>
        <w:spacing w:after="0" w:line="240" w:lineRule="auto"/>
        <w:rPr>
          <w:i/>
          <w:iCs/>
        </w:rPr>
      </w:pPr>
      <w:r w:rsidRPr="000F2D74">
        <w:rPr>
          <w:i/>
          <w:iCs/>
        </w:rPr>
        <w:t xml:space="preserve">Adhere to all RSM policies and procedures to meet legal and moral obligations in respect </w:t>
      </w:r>
      <w:r w:rsidR="003401C3" w:rsidRPr="000F2D74">
        <w:rPr>
          <w:i/>
          <w:iCs/>
        </w:rPr>
        <w:t>of Charity</w:t>
      </w:r>
      <w:r w:rsidRPr="000F2D74">
        <w:rPr>
          <w:i/>
          <w:iCs/>
        </w:rPr>
        <w:t xml:space="preserve"> Commission requirements</w:t>
      </w:r>
      <w:r w:rsidR="00A34C8A">
        <w:rPr>
          <w:i/>
          <w:iCs/>
        </w:rPr>
        <w:t>.</w:t>
      </w:r>
      <w:r w:rsidR="00F31258" w:rsidRPr="000F2D74">
        <w:rPr>
          <w:i/>
          <w:iCs/>
        </w:rPr>
        <w:t xml:space="preserve"> </w:t>
      </w:r>
    </w:p>
    <w:p w14:paraId="406284F9" w14:textId="63C6481C" w:rsidR="004222E8" w:rsidRPr="000F2D74" w:rsidRDefault="2E19E6A1" w:rsidP="7D2EF737">
      <w:pPr>
        <w:pStyle w:val="ListParagraph"/>
        <w:numPr>
          <w:ilvl w:val="0"/>
          <w:numId w:val="45"/>
        </w:numPr>
        <w:spacing w:after="0" w:line="240" w:lineRule="auto"/>
        <w:rPr>
          <w:i/>
          <w:iCs/>
        </w:rPr>
      </w:pPr>
      <w:r w:rsidRPr="7D2EF737">
        <w:rPr>
          <w:i/>
          <w:iCs/>
        </w:rPr>
        <w:t>P</w:t>
      </w:r>
      <w:r w:rsidR="004222E8" w:rsidRPr="7D2EF737">
        <w:rPr>
          <w:i/>
          <w:iCs/>
        </w:rPr>
        <w:t>lay a full part in the life of the RSM community and promote its mission and ethos.</w:t>
      </w:r>
    </w:p>
    <w:p w14:paraId="6B4EF14E" w14:textId="6017252B" w:rsidR="009816D4" w:rsidRPr="000F2D74" w:rsidRDefault="003C33EA" w:rsidP="7D2EF737">
      <w:pPr>
        <w:pStyle w:val="ListParagraph"/>
        <w:numPr>
          <w:ilvl w:val="0"/>
          <w:numId w:val="45"/>
        </w:numPr>
        <w:spacing w:after="0" w:line="240" w:lineRule="auto"/>
        <w:rPr>
          <w:i/>
          <w:iCs/>
        </w:rPr>
      </w:pPr>
      <w:r w:rsidRPr="7D2EF737">
        <w:rPr>
          <w:i/>
          <w:iCs/>
        </w:rPr>
        <w:t>Support</w:t>
      </w:r>
      <w:r w:rsidR="009A41C4">
        <w:rPr>
          <w:i/>
          <w:iCs/>
        </w:rPr>
        <w:t xml:space="preserve"> </w:t>
      </w:r>
      <w:r w:rsidRPr="7D2EF737">
        <w:rPr>
          <w:i/>
          <w:iCs/>
        </w:rPr>
        <w:t>Councils t</w:t>
      </w:r>
      <w:r w:rsidR="009816D4" w:rsidRPr="7D2EF737">
        <w:rPr>
          <w:i/>
          <w:iCs/>
        </w:rPr>
        <w:t>o keep up to date with changing policies and knowledge relating to healthcare and education.</w:t>
      </w:r>
    </w:p>
    <w:p w14:paraId="5B9124AB" w14:textId="77777777" w:rsidR="00D739D8" w:rsidRPr="000F2D74" w:rsidRDefault="00D739D8" w:rsidP="0040337A">
      <w:pPr>
        <w:spacing w:after="0" w:line="240" w:lineRule="auto"/>
        <w:rPr>
          <w:rFonts w:cstheme="minorHAnsi"/>
          <w:i/>
          <w:iCs/>
          <w:shd w:val="clear" w:color="auto" w:fill="FFFFFF"/>
        </w:rPr>
      </w:pPr>
    </w:p>
    <w:p w14:paraId="6A388C3C" w14:textId="77777777" w:rsidR="00D739D8" w:rsidRPr="000F2D74" w:rsidRDefault="4D27F4FB" w:rsidP="4D27F4FB">
      <w:pPr>
        <w:rPr>
          <w:b/>
          <w:bCs/>
          <w:i/>
          <w:iCs/>
        </w:rPr>
      </w:pPr>
      <w:r w:rsidRPr="000F2D74">
        <w:rPr>
          <w:b/>
          <w:bCs/>
          <w:i/>
          <w:iCs/>
        </w:rPr>
        <w:t xml:space="preserve">Competencies </w:t>
      </w:r>
    </w:p>
    <w:p w14:paraId="0D32DE3C" w14:textId="31891DE1" w:rsidR="003B0329" w:rsidRPr="000F2D74" w:rsidRDefault="003B0329" w:rsidP="004D5A19">
      <w:pPr>
        <w:pStyle w:val="NoSpacing"/>
        <w:numPr>
          <w:ilvl w:val="0"/>
          <w:numId w:val="23"/>
        </w:numPr>
        <w:rPr>
          <w:i/>
          <w:iCs/>
          <w:strike/>
        </w:rPr>
      </w:pPr>
      <w:r w:rsidRPr="000F2D74">
        <w:rPr>
          <w:i/>
          <w:iCs/>
        </w:rPr>
        <w:t>Strong organisational skills</w:t>
      </w:r>
    </w:p>
    <w:p w14:paraId="744C0D9D" w14:textId="731AF608" w:rsidR="003B0329" w:rsidRPr="000F2D74" w:rsidRDefault="003B0329" w:rsidP="004D5A19">
      <w:pPr>
        <w:pStyle w:val="NoSpacing"/>
        <w:numPr>
          <w:ilvl w:val="0"/>
          <w:numId w:val="23"/>
        </w:numPr>
        <w:rPr>
          <w:i/>
          <w:iCs/>
          <w:strike/>
        </w:rPr>
      </w:pPr>
      <w:r w:rsidRPr="000F2D74">
        <w:rPr>
          <w:i/>
          <w:iCs/>
        </w:rPr>
        <w:t>Understanding of budgets</w:t>
      </w:r>
    </w:p>
    <w:p w14:paraId="37C4EEF7" w14:textId="59B7FCCF" w:rsidR="003F3D0B" w:rsidRPr="000F2D74" w:rsidRDefault="003B0329" w:rsidP="003F3D0B">
      <w:pPr>
        <w:pStyle w:val="NoSpacing"/>
        <w:numPr>
          <w:ilvl w:val="0"/>
          <w:numId w:val="23"/>
        </w:numPr>
        <w:rPr>
          <w:i/>
          <w:iCs/>
          <w:strike/>
        </w:rPr>
      </w:pPr>
      <w:r w:rsidRPr="000F2D74">
        <w:rPr>
          <w:i/>
          <w:iCs/>
        </w:rPr>
        <w:t>Clear communicator</w:t>
      </w:r>
    </w:p>
    <w:p w14:paraId="1668CB04" w14:textId="5275D32A" w:rsidR="00D739D8" w:rsidRPr="000F2D74" w:rsidRDefault="00FC160A" w:rsidP="004D5A19">
      <w:pPr>
        <w:pStyle w:val="NoSpacing"/>
        <w:numPr>
          <w:ilvl w:val="0"/>
          <w:numId w:val="23"/>
        </w:numPr>
        <w:rPr>
          <w:i/>
          <w:iCs/>
          <w:strike/>
        </w:rPr>
      </w:pPr>
      <w:r w:rsidRPr="000F2D74">
        <w:rPr>
          <w:i/>
          <w:iCs/>
        </w:rPr>
        <w:t xml:space="preserve">Influencing </w:t>
      </w:r>
      <w:r w:rsidR="00A87E9A" w:rsidRPr="000F2D74">
        <w:rPr>
          <w:i/>
          <w:iCs/>
        </w:rPr>
        <w:t>and persuading others</w:t>
      </w:r>
    </w:p>
    <w:p w14:paraId="4D411D89" w14:textId="3FD39C35" w:rsidR="00B2395A" w:rsidRPr="000F2D74" w:rsidRDefault="003401C3" w:rsidP="00922D7C">
      <w:pPr>
        <w:pStyle w:val="NoSpacing"/>
        <w:numPr>
          <w:ilvl w:val="0"/>
          <w:numId w:val="23"/>
        </w:numPr>
        <w:rPr>
          <w:i/>
          <w:iCs/>
        </w:rPr>
      </w:pPr>
      <w:r w:rsidRPr="000F2D74">
        <w:rPr>
          <w:i/>
          <w:iCs/>
        </w:rPr>
        <w:t xml:space="preserve">Conference and Event </w:t>
      </w:r>
      <w:r w:rsidR="004D5A19" w:rsidRPr="000F2D74">
        <w:rPr>
          <w:i/>
          <w:iCs/>
        </w:rPr>
        <w:t>Project management</w:t>
      </w:r>
    </w:p>
    <w:p w14:paraId="5616FCBD" w14:textId="77777777" w:rsidR="008C6374" w:rsidRPr="000F2D74" w:rsidRDefault="008C6374" w:rsidP="008C6374">
      <w:pPr>
        <w:pStyle w:val="NoSpacing"/>
        <w:numPr>
          <w:ilvl w:val="0"/>
          <w:numId w:val="23"/>
        </w:numPr>
        <w:rPr>
          <w:i/>
          <w:iCs/>
        </w:rPr>
      </w:pPr>
      <w:r w:rsidRPr="000F2D74">
        <w:rPr>
          <w:i/>
          <w:iCs/>
        </w:rPr>
        <w:t xml:space="preserve">Stakeholder and relationship management </w:t>
      </w:r>
    </w:p>
    <w:p w14:paraId="4AEAD50C" w14:textId="20508B4E" w:rsidR="00F41772" w:rsidRPr="000F2D74" w:rsidRDefault="00B870AF" w:rsidP="00D739D8">
      <w:pPr>
        <w:pStyle w:val="NoSpacing"/>
        <w:numPr>
          <w:ilvl w:val="0"/>
          <w:numId w:val="23"/>
        </w:numPr>
        <w:rPr>
          <w:i/>
          <w:iCs/>
        </w:rPr>
      </w:pPr>
      <w:r w:rsidRPr="000F2D74">
        <w:rPr>
          <w:i/>
          <w:iCs/>
        </w:rPr>
        <w:t>P</w:t>
      </w:r>
      <w:r w:rsidR="00AE7C64" w:rsidRPr="000F2D74">
        <w:rPr>
          <w:i/>
          <w:iCs/>
        </w:rPr>
        <w:t>eople management</w:t>
      </w:r>
    </w:p>
    <w:p w14:paraId="2DFC06E6" w14:textId="77777777" w:rsidR="00922D7C" w:rsidRPr="000F2D74" w:rsidRDefault="00F662BC" w:rsidP="00D739D8">
      <w:pPr>
        <w:pStyle w:val="NoSpacing"/>
        <w:numPr>
          <w:ilvl w:val="0"/>
          <w:numId w:val="23"/>
        </w:numPr>
        <w:rPr>
          <w:i/>
          <w:iCs/>
        </w:rPr>
      </w:pPr>
      <w:r w:rsidRPr="000F2D74">
        <w:rPr>
          <w:i/>
          <w:iCs/>
        </w:rPr>
        <w:t>Creative, innovative</w:t>
      </w:r>
    </w:p>
    <w:p w14:paraId="38A181B8" w14:textId="4CFCF3BF" w:rsidR="00D739D8" w:rsidRPr="000F2D74" w:rsidRDefault="008C6374" w:rsidP="008C6374">
      <w:pPr>
        <w:pStyle w:val="NoSpacing"/>
        <w:numPr>
          <w:ilvl w:val="0"/>
          <w:numId w:val="23"/>
        </w:numPr>
        <w:rPr>
          <w:i/>
          <w:iCs/>
        </w:rPr>
      </w:pPr>
      <w:r w:rsidRPr="000F2D74">
        <w:rPr>
          <w:i/>
          <w:iCs/>
        </w:rPr>
        <w:t xml:space="preserve">Commercially </w:t>
      </w:r>
      <w:proofErr w:type="gramStart"/>
      <w:r w:rsidRPr="000F2D74">
        <w:rPr>
          <w:i/>
          <w:iCs/>
        </w:rPr>
        <w:t>focussed</w:t>
      </w:r>
      <w:proofErr w:type="gramEnd"/>
    </w:p>
    <w:p w14:paraId="26FA335B" w14:textId="1795185B" w:rsidR="00077DC1" w:rsidRPr="000F2D74" w:rsidRDefault="00F662BC" w:rsidP="00F9302B">
      <w:pPr>
        <w:pStyle w:val="NoSpacing"/>
        <w:numPr>
          <w:ilvl w:val="0"/>
          <w:numId w:val="23"/>
        </w:numPr>
        <w:rPr>
          <w:i/>
          <w:iCs/>
        </w:rPr>
      </w:pPr>
      <w:r w:rsidRPr="000F2D74">
        <w:rPr>
          <w:i/>
          <w:iCs/>
        </w:rPr>
        <w:t>Drive to deliver/</w:t>
      </w:r>
      <w:proofErr w:type="gramStart"/>
      <w:r w:rsidRPr="000F2D74">
        <w:rPr>
          <w:i/>
          <w:iCs/>
        </w:rPr>
        <w:t>commitment</w:t>
      </w:r>
      <w:proofErr w:type="gramEnd"/>
    </w:p>
    <w:p w14:paraId="4BB820D7" w14:textId="79A2BBD9" w:rsidR="003F3D0B" w:rsidRPr="000F2D74" w:rsidRDefault="003F3D0B" w:rsidP="00F9302B">
      <w:pPr>
        <w:pStyle w:val="NoSpacing"/>
        <w:numPr>
          <w:ilvl w:val="0"/>
          <w:numId w:val="23"/>
        </w:numPr>
        <w:rPr>
          <w:i/>
          <w:iCs/>
        </w:rPr>
      </w:pPr>
      <w:r w:rsidRPr="000F2D74">
        <w:rPr>
          <w:i/>
          <w:iCs/>
        </w:rPr>
        <w:t>Leadership skills</w:t>
      </w:r>
    </w:p>
    <w:p w14:paraId="730D6FD6" w14:textId="10912404" w:rsidR="003F3D0B" w:rsidRPr="000F2D74" w:rsidRDefault="003F3D0B" w:rsidP="00F9302B">
      <w:pPr>
        <w:pStyle w:val="NoSpacing"/>
        <w:numPr>
          <w:ilvl w:val="0"/>
          <w:numId w:val="23"/>
        </w:numPr>
        <w:rPr>
          <w:i/>
          <w:iCs/>
        </w:rPr>
      </w:pPr>
      <w:r w:rsidRPr="000F2D74">
        <w:rPr>
          <w:i/>
          <w:iCs/>
        </w:rPr>
        <w:t xml:space="preserve">Resilience, ability to successfully manage change and support </w:t>
      </w:r>
      <w:r w:rsidR="00C10AF4" w:rsidRPr="000F2D74">
        <w:rPr>
          <w:i/>
          <w:iCs/>
        </w:rPr>
        <w:t>ad hoc</w:t>
      </w:r>
      <w:r w:rsidRPr="000F2D74">
        <w:rPr>
          <w:i/>
          <w:iCs/>
        </w:rPr>
        <w:t xml:space="preserve"> and within tight </w:t>
      </w:r>
      <w:proofErr w:type="gramStart"/>
      <w:r w:rsidRPr="000F2D74">
        <w:rPr>
          <w:i/>
          <w:iCs/>
        </w:rPr>
        <w:t>deadlines</w:t>
      </w:r>
      <w:proofErr w:type="gramEnd"/>
    </w:p>
    <w:p w14:paraId="3B66377D" w14:textId="1281A5C0" w:rsidR="009816D4" w:rsidRPr="000F2D74" w:rsidRDefault="003F3D0B" w:rsidP="009816D4">
      <w:pPr>
        <w:pStyle w:val="NoSpacing"/>
        <w:numPr>
          <w:ilvl w:val="0"/>
          <w:numId w:val="23"/>
        </w:numPr>
        <w:rPr>
          <w:i/>
          <w:iCs/>
        </w:rPr>
      </w:pPr>
      <w:r w:rsidRPr="000F2D74">
        <w:rPr>
          <w:i/>
          <w:iCs/>
        </w:rPr>
        <w:t>Professional behaviours</w:t>
      </w:r>
      <w:r w:rsidR="009816D4" w:rsidRPr="000F2D74">
        <w:rPr>
          <w:i/>
          <w:iCs/>
        </w:rPr>
        <w:t>, act as a role model</w:t>
      </w:r>
    </w:p>
    <w:p w14:paraId="430282B4" w14:textId="4DC80AA3" w:rsidR="003F3D0B" w:rsidRPr="000F2D74" w:rsidRDefault="009816D4" w:rsidP="00F9302B">
      <w:pPr>
        <w:pStyle w:val="NoSpacing"/>
        <w:numPr>
          <w:ilvl w:val="0"/>
          <w:numId w:val="23"/>
        </w:numPr>
        <w:rPr>
          <w:i/>
          <w:iCs/>
        </w:rPr>
      </w:pPr>
      <w:r w:rsidRPr="000F2D74">
        <w:rPr>
          <w:i/>
          <w:iCs/>
        </w:rPr>
        <w:t>Educated to d</w:t>
      </w:r>
      <w:r w:rsidR="003F3D0B" w:rsidRPr="000F2D74">
        <w:rPr>
          <w:i/>
          <w:iCs/>
        </w:rPr>
        <w:t>egree</w:t>
      </w:r>
      <w:r w:rsidRPr="000F2D74">
        <w:rPr>
          <w:i/>
          <w:iCs/>
        </w:rPr>
        <w:t xml:space="preserve"> </w:t>
      </w:r>
      <w:proofErr w:type="gramStart"/>
      <w:r w:rsidRPr="000F2D74">
        <w:rPr>
          <w:i/>
          <w:iCs/>
        </w:rPr>
        <w:t>level</w:t>
      </w:r>
      <w:proofErr w:type="gramEnd"/>
    </w:p>
    <w:p w14:paraId="2157374F" w14:textId="5549C0B4" w:rsidR="003F3D0B" w:rsidRPr="000F2D74" w:rsidRDefault="003F3D0B" w:rsidP="004222E8">
      <w:pPr>
        <w:pStyle w:val="NoSpacing"/>
        <w:numPr>
          <w:ilvl w:val="0"/>
          <w:numId w:val="23"/>
        </w:numPr>
        <w:rPr>
          <w:i/>
          <w:iCs/>
        </w:rPr>
      </w:pPr>
      <w:r w:rsidRPr="000F2D74">
        <w:rPr>
          <w:i/>
          <w:iCs/>
        </w:rPr>
        <w:t>Experience in education</w:t>
      </w:r>
      <w:r w:rsidR="004222E8" w:rsidRPr="000F2D74">
        <w:rPr>
          <w:i/>
          <w:iCs/>
        </w:rPr>
        <w:t xml:space="preserve">, </w:t>
      </w:r>
      <w:r w:rsidR="00555615" w:rsidRPr="000F2D74">
        <w:rPr>
          <w:i/>
          <w:iCs/>
        </w:rPr>
        <w:t>fi</w:t>
      </w:r>
      <w:r w:rsidRPr="000F2D74">
        <w:rPr>
          <w:i/>
          <w:iCs/>
        </w:rPr>
        <w:t>nancial knowledge</w:t>
      </w:r>
    </w:p>
    <w:p w14:paraId="50DCF712" w14:textId="50B0DB48" w:rsidR="003F3D0B" w:rsidRPr="000F2D74" w:rsidRDefault="003F3D0B" w:rsidP="00F9302B">
      <w:pPr>
        <w:pStyle w:val="NoSpacing"/>
        <w:numPr>
          <w:ilvl w:val="0"/>
          <w:numId w:val="23"/>
        </w:numPr>
        <w:rPr>
          <w:i/>
          <w:iCs/>
        </w:rPr>
      </w:pPr>
      <w:r w:rsidRPr="000F2D74">
        <w:rPr>
          <w:i/>
          <w:iCs/>
        </w:rPr>
        <w:t>Project management skills</w:t>
      </w:r>
    </w:p>
    <w:p w14:paraId="2BD92FDA" w14:textId="2BFC444E" w:rsidR="003F3D0B" w:rsidRPr="000F2D74" w:rsidRDefault="003F3D0B" w:rsidP="00F9302B">
      <w:pPr>
        <w:pStyle w:val="NoSpacing"/>
        <w:numPr>
          <w:ilvl w:val="0"/>
          <w:numId w:val="23"/>
        </w:numPr>
        <w:rPr>
          <w:i/>
          <w:iCs/>
        </w:rPr>
      </w:pPr>
      <w:r w:rsidRPr="000F2D74">
        <w:rPr>
          <w:i/>
          <w:iCs/>
        </w:rPr>
        <w:t xml:space="preserve">Ability to manage and build a high performing </w:t>
      </w:r>
      <w:proofErr w:type="gramStart"/>
      <w:r w:rsidRPr="000F2D74">
        <w:rPr>
          <w:i/>
          <w:iCs/>
        </w:rPr>
        <w:t>team</w:t>
      </w:r>
      <w:proofErr w:type="gramEnd"/>
    </w:p>
    <w:p w14:paraId="07D53E41" w14:textId="419115F1" w:rsidR="00AC056E" w:rsidRPr="000F2D74" w:rsidRDefault="00AC056E" w:rsidP="00F9302B">
      <w:pPr>
        <w:pStyle w:val="NoSpacing"/>
        <w:numPr>
          <w:ilvl w:val="0"/>
          <w:numId w:val="23"/>
        </w:numPr>
        <w:rPr>
          <w:i/>
          <w:iCs/>
        </w:rPr>
      </w:pPr>
      <w:r w:rsidRPr="000F2D74">
        <w:rPr>
          <w:i/>
          <w:iCs/>
        </w:rPr>
        <w:t xml:space="preserve">Strong data analysis skills.  </w:t>
      </w:r>
    </w:p>
    <w:p w14:paraId="76039278" w14:textId="4DD4283C" w:rsidR="00AC056E" w:rsidRPr="000F2D74" w:rsidRDefault="00AC056E" w:rsidP="00F9302B">
      <w:pPr>
        <w:pStyle w:val="NoSpacing"/>
        <w:numPr>
          <w:ilvl w:val="0"/>
          <w:numId w:val="23"/>
        </w:numPr>
        <w:rPr>
          <w:i/>
          <w:iCs/>
        </w:rPr>
      </w:pPr>
      <w:r w:rsidRPr="000F2D74">
        <w:rPr>
          <w:i/>
          <w:iCs/>
        </w:rPr>
        <w:t>Digital pedagogy – good understanding of successful online experience</w:t>
      </w:r>
    </w:p>
    <w:p w14:paraId="4DD4207E" w14:textId="77777777" w:rsidR="007D1D5C" w:rsidRPr="000F2D74" w:rsidRDefault="007D1D5C" w:rsidP="007D1D5C">
      <w:pPr>
        <w:pStyle w:val="ListParagraph"/>
        <w:jc w:val="both"/>
        <w:rPr>
          <w:i/>
          <w:iCs/>
        </w:rPr>
      </w:pPr>
    </w:p>
    <w:p w14:paraId="3FCB14E4" w14:textId="61921F72" w:rsidR="007D1D5C" w:rsidRPr="000F2D74" w:rsidRDefault="007D1D5C" w:rsidP="007D1D5C">
      <w:pPr>
        <w:pStyle w:val="ListParagraph"/>
        <w:ind w:left="360"/>
        <w:rPr>
          <w:i/>
          <w:iCs/>
        </w:rPr>
      </w:pPr>
      <w:r w:rsidRPr="000F2D74">
        <w:rPr>
          <w:i/>
          <w:iCs/>
        </w:rPr>
        <w:t>The post holder must always when conducting responsibilities and interacting with others:</w:t>
      </w:r>
    </w:p>
    <w:p w14:paraId="6CED3BA1" w14:textId="77777777" w:rsidR="007D1D5C" w:rsidRPr="000F2D74" w:rsidRDefault="007D1D5C" w:rsidP="007D1D5C">
      <w:pPr>
        <w:pStyle w:val="ListParagraph"/>
        <w:numPr>
          <w:ilvl w:val="0"/>
          <w:numId w:val="45"/>
        </w:numPr>
        <w:overflowPunct w:val="0"/>
        <w:autoSpaceDE w:val="0"/>
        <w:autoSpaceDN w:val="0"/>
        <w:spacing w:after="0" w:line="276" w:lineRule="auto"/>
        <w:jc w:val="both"/>
        <w:rPr>
          <w:i/>
          <w:iCs/>
        </w:rPr>
      </w:pPr>
      <w:r w:rsidRPr="000F2D74">
        <w:rPr>
          <w:i/>
          <w:iCs/>
        </w:rPr>
        <w:t xml:space="preserve">Uphold the vision, mission and values of the </w:t>
      </w:r>
      <w:proofErr w:type="gramStart"/>
      <w:r w:rsidRPr="000F2D74">
        <w:rPr>
          <w:i/>
          <w:iCs/>
        </w:rPr>
        <w:t>RSM</w:t>
      </w:r>
      <w:proofErr w:type="gramEnd"/>
    </w:p>
    <w:p w14:paraId="6415704B" w14:textId="77777777" w:rsidR="007D1D5C" w:rsidRPr="000F2D74" w:rsidRDefault="007D1D5C" w:rsidP="007D1D5C">
      <w:pPr>
        <w:pStyle w:val="ListParagraph"/>
        <w:numPr>
          <w:ilvl w:val="0"/>
          <w:numId w:val="45"/>
        </w:numPr>
        <w:spacing w:after="0" w:line="240" w:lineRule="auto"/>
        <w:rPr>
          <w:rFonts w:eastAsiaTheme="minorEastAsia"/>
          <w:i/>
          <w:iCs/>
        </w:rPr>
      </w:pPr>
      <w:r w:rsidRPr="000F2D74">
        <w:rPr>
          <w:i/>
          <w:iCs/>
        </w:rPr>
        <w:t xml:space="preserve">Support effective communication and consistent management of RSM policies and procedures throughout the </w:t>
      </w:r>
      <w:proofErr w:type="gramStart"/>
      <w:r w:rsidRPr="000F2D74">
        <w:rPr>
          <w:i/>
          <w:iCs/>
        </w:rPr>
        <w:t>organisation</w:t>
      </w:r>
      <w:proofErr w:type="gramEnd"/>
    </w:p>
    <w:p w14:paraId="2581E129" w14:textId="77777777" w:rsidR="007D1D5C" w:rsidRPr="000F2D74" w:rsidRDefault="007D1D5C" w:rsidP="007D1D5C">
      <w:pPr>
        <w:pStyle w:val="ListParagraph"/>
        <w:numPr>
          <w:ilvl w:val="0"/>
          <w:numId w:val="45"/>
        </w:numPr>
        <w:overflowPunct w:val="0"/>
        <w:autoSpaceDE w:val="0"/>
        <w:autoSpaceDN w:val="0"/>
        <w:spacing w:after="0" w:line="276" w:lineRule="auto"/>
        <w:jc w:val="both"/>
        <w:rPr>
          <w:i/>
          <w:iCs/>
        </w:rPr>
      </w:pPr>
      <w:r w:rsidRPr="000F2D74">
        <w:rPr>
          <w:i/>
          <w:iCs/>
        </w:rPr>
        <w:t xml:space="preserve">Adhere to the Society’s Health and Safety regulations and ensure the safety of oneself and others engaged in the RSM premises and work by reporting hazards to a senior manager for address or taking actions (where possible) to remove safety </w:t>
      </w:r>
      <w:proofErr w:type="gramStart"/>
      <w:r w:rsidRPr="000F2D74">
        <w:rPr>
          <w:i/>
          <w:iCs/>
        </w:rPr>
        <w:t>hazards</w:t>
      </w:r>
      <w:proofErr w:type="gramEnd"/>
    </w:p>
    <w:p w14:paraId="02A7BBAA" w14:textId="77777777" w:rsidR="007D1D5C" w:rsidRPr="000F2D74" w:rsidRDefault="007D1D5C" w:rsidP="007D1D5C">
      <w:pPr>
        <w:pStyle w:val="ListParagraph"/>
        <w:numPr>
          <w:ilvl w:val="0"/>
          <w:numId w:val="45"/>
        </w:numPr>
        <w:overflowPunct w:val="0"/>
        <w:autoSpaceDE w:val="0"/>
        <w:autoSpaceDN w:val="0"/>
        <w:spacing w:after="0" w:line="276" w:lineRule="auto"/>
        <w:jc w:val="both"/>
        <w:rPr>
          <w:i/>
          <w:iCs/>
        </w:rPr>
      </w:pPr>
      <w:r w:rsidRPr="000F2D74">
        <w:rPr>
          <w:i/>
          <w:iCs/>
        </w:rPr>
        <w:t xml:space="preserve">Adhere to the Society’s Data Protection regulations and only use data as required to undertake their role and handle it in an appropriate and confidential </w:t>
      </w:r>
      <w:proofErr w:type="gramStart"/>
      <w:r w:rsidRPr="000F2D74">
        <w:rPr>
          <w:i/>
          <w:iCs/>
        </w:rPr>
        <w:t>manner</w:t>
      </w:r>
      <w:proofErr w:type="gramEnd"/>
    </w:p>
    <w:p w14:paraId="77D70D18" w14:textId="31284A07" w:rsidR="007D1D5C" w:rsidRPr="000F2D74" w:rsidRDefault="007D1D5C" w:rsidP="007D1D5C">
      <w:pPr>
        <w:pStyle w:val="ListParagraph"/>
        <w:numPr>
          <w:ilvl w:val="0"/>
          <w:numId w:val="45"/>
        </w:numPr>
        <w:overflowPunct w:val="0"/>
        <w:autoSpaceDE w:val="0"/>
        <w:autoSpaceDN w:val="0"/>
        <w:spacing w:after="0" w:line="276" w:lineRule="auto"/>
        <w:jc w:val="both"/>
      </w:pPr>
      <w:r w:rsidRPr="000F2D74">
        <w:rPr>
          <w:i/>
          <w:iCs/>
        </w:rPr>
        <w:t>Fully subscribe to the spirit of and adhere to the Society’s people</w:t>
      </w:r>
      <w:r w:rsidRPr="000F2D74">
        <w:t xml:space="preserve"> policies in particular the Discrimination, Bullying, Harassment, Victimisation policies</w:t>
      </w:r>
    </w:p>
    <w:p w14:paraId="6CE81B4F" w14:textId="50F7F966" w:rsidR="00086AC8" w:rsidRPr="000F2D74" w:rsidRDefault="00086AC8" w:rsidP="00086AC8">
      <w:pPr>
        <w:overflowPunct w:val="0"/>
        <w:autoSpaceDE w:val="0"/>
        <w:autoSpaceDN w:val="0"/>
        <w:spacing w:after="0" w:line="276" w:lineRule="auto"/>
        <w:jc w:val="both"/>
      </w:pPr>
    </w:p>
    <w:p w14:paraId="6CA11DF6" w14:textId="40BC63A9" w:rsidR="006B4B85" w:rsidRPr="000F2D74" w:rsidRDefault="006B4B85" w:rsidP="00206D9C">
      <w:pPr>
        <w:shd w:val="clear" w:color="auto" w:fill="FFFFFF"/>
        <w:spacing w:after="0"/>
        <w:textAlignment w:val="baseline"/>
        <w:rPr>
          <w:rFonts w:cstheme="minorHAnsi"/>
          <w:lang w:eastAsia="en-GB"/>
        </w:rPr>
      </w:pPr>
    </w:p>
    <w:sectPr w:rsidR="006B4B85" w:rsidRPr="000F2D74" w:rsidSect="00302F71">
      <w:footerReference w:type="default" r:id="rId12"/>
      <w:pgSz w:w="11906" w:h="16838"/>
      <w:pgMar w:top="851" w:right="141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B6A6" w14:textId="77777777" w:rsidR="007F13D0" w:rsidRDefault="007F13D0" w:rsidP="009B1934">
      <w:pPr>
        <w:spacing w:after="0" w:line="240" w:lineRule="auto"/>
      </w:pPr>
      <w:r>
        <w:separator/>
      </w:r>
    </w:p>
  </w:endnote>
  <w:endnote w:type="continuationSeparator" w:id="0">
    <w:p w14:paraId="29A9FE9D" w14:textId="77777777" w:rsidR="007F13D0" w:rsidRDefault="007F13D0" w:rsidP="009B1934">
      <w:pPr>
        <w:spacing w:after="0" w:line="240" w:lineRule="auto"/>
      </w:pPr>
      <w:r>
        <w:continuationSeparator/>
      </w:r>
    </w:p>
  </w:endnote>
  <w:endnote w:type="continuationNotice" w:id="1">
    <w:p w14:paraId="1298DF9B" w14:textId="77777777" w:rsidR="007F13D0" w:rsidRDefault="007F1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56084"/>
      <w:docPartObj>
        <w:docPartGallery w:val="Page Numbers (Bottom of Page)"/>
        <w:docPartUnique/>
      </w:docPartObj>
    </w:sdtPr>
    <w:sdtEndPr>
      <w:rPr>
        <w:noProof/>
      </w:rPr>
    </w:sdtEndPr>
    <w:sdtContent>
      <w:p w14:paraId="1E085DD1" w14:textId="77777777" w:rsidR="00CA3052" w:rsidRDefault="00CA3052">
        <w:pPr>
          <w:pStyle w:val="Footer"/>
          <w:jc w:val="center"/>
        </w:pPr>
        <w:r>
          <w:fldChar w:fldCharType="begin"/>
        </w:r>
        <w:r>
          <w:instrText xml:space="preserve"> PAGE   \* MERGEFORMAT </w:instrText>
        </w:r>
        <w:r>
          <w:fldChar w:fldCharType="separate"/>
        </w:r>
        <w:r w:rsidR="009530EF">
          <w:rPr>
            <w:noProof/>
          </w:rPr>
          <w:t>1</w:t>
        </w:r>
        <w:r>
          <w:rPr>
            <w:noProof/>
          </w:rPr>
          <w:fldChar w:fldCharType="end"/>
        </w:r>
      </w:p>
    </w:sdtContent>
  </w:sdt>
  <w:p w14:paraId="4203D346" w14:textId="77777777" w:rsidR="00CA3052" w:rsidRDefault="00CA3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5DE8" w14:textId="77777777" w:rsidR="007F13D0" w:rsidRDefault="007F13D0" w:rsidP="009B1934">
      <w:pPr>
        <w:spacing w:after="0" w:line="240" w:lineRule="auto"/>
      </w:pPr>
      <w:r>
        <w:separator/>
      </w:r>
    </w:p>
  </w:footnote>
  <w:footnote w:type="continuationSeparator" w:id="0">
    <w:p w14:paraId="7CE50E7A" w14:textId="77777777" w:rsidR="007F13D0" w:rsidRDefault="007F13D0" w:rsidP="009B1934">
      <w:pPr>
        <w:spacing w:after="0" w:line="240" w:lineRule="auto"/>
      </w:pPr>
      <w:r>
        <w:continuationSeparator/>
      </w:r>
    </w:p>
  </w:footnote>
  <w:footnote w:type="continuationNotice" w:id="1">
    <w:p w14:paraId="33F5138A" w14:textId="77777777" w:rsidR="007F13D0" w:rsidRDefault="007F13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F3E"/>
    <w:multiLevelType w:val="hybridMultilevel"/>
    <w:tmpl w:val="24BA7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3779"/>
    <w:multiLevelType w:val="hybridMultilevel"/>
    <w:tmpl w:val="A0C2DD2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9A11FDF"/>
    <w:multiLevelType w:val="hybridMultilevel"/>
    <w:tmpl w:val="618A7518"/>
    <w:lvl w:ilvl="0" w:tplc="80BC3CD4">
      <w:start w:val="8"/>
      <w:numFmt w:val="bullet"/>
      <w:pStyle w:val="TableText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60401"/>
    <w:multiLevelType w:val="hybridMultilevel"/>
    <w:tmpl w:val="9490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4377B"/>
    <w:multiLevelType w:val="hybridMultilevel"/>
    <w:tmpl w:val="56B24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9657E"/>
    <w:multiLevelType w:val="hybridMultilevel"/>
    <w:tmpl w:val="8EB2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71A4"/>
    <w:multiLevelType w:val="hybridMultilevel"/>
    <w:tmpl w:val="74F0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51D98"/>
    <w:multiLevelType w:val="hybridMultilevel"/>
    <w:tmpl w:val="0FD4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E731A"/>
    <w:multiLevelType w:val="hybridMultilevel"/>
    <w:tmpl w:val="0BF6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87114"/>
    <w:multiLevelType w:val="hybridMultilevel"/>
    <w:tmpl w:val="C136D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0548"/>
    <w:multiLevelType w:val="hybridMultilevel"/>
    <w:tmpl w:val="7ACC4E90"/>
    <w:lvl w:ilvl="0" w:tplc="6DE2D0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604C02"/>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61F1B3E"/>
    <w:multiLevelType w:val="hybridMultilevel"/>
    <w:tmpl w:val="030A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2595D"/>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2B6F6F87"/>
    <w:multiLevelType w:val="hybridMultilevel"/>
    <w:tmpl w:val="E3BE8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0913AE"/>
    <w:multiLevelType w:val="hybridMultilevel"/>
    <w:tmpl w:val="4E18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27416"/>
    <w:multiLevelType w:val="hybridMultilevel"/>
    <w:tmpl w:val="9158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23457"/>
    <w:multiLevelType w:val="multilevel"/>
    <w:tmpl w:val="5B589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137C25"/>
    <w:multiLevelType w:val="hybridMultilevel"/>
    <w:tmpl w:val="73D4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4639D"/>
    <w:multiLevelType w:val="hybridMultilevel"/>
    <w:tmpl w:val="80D600CA"/>
    <w:lvl w:ilvl="0" w:tplc="7E2A9F66">
      <w:start w:val="1"/>
      <w:numFmt w:val="bullet"/>
      <w:lvlText w:val="◦"/>
      <w:lvlJc w:val="left"/>
      <w:pPr>
        <w:tabs>
          <w:tab w:val="num" w:pos="720"/>
        </w:tabs>
        <w:ind w:left="720" w:hanging="360"/>
      </w:pPr>
      <w:rPr>
        <w:rFonts w:ascii="Calibri" w:hAnsi="Calibri" w:hint="default"/>
      </w:rPr>
    </w:lvl>
    <w:lvl w:ilvl="1" w:tplc="97C4A066">
      <w:start w:val="1"/>
      <w:numFmt w:val="bullet"/>
      <w:lvlText w:val="◦"/>
      <w:lvlJc w:val="left"/>
      <w:pPr>
        <w:tabs>
          <w:tab w:val="num" w:pos="1440"/>
        </w:tabs>
        <w:ind w:left="1440" w:hanging="360"/>
      </w:pPr>
      <w:rPr>
        <w:rFonts w:ascii="Calibri" w:hAnsi="Calibri" w:hint="default"/>
      </w:rPr>
    </w:lvl>
    <w:lvl w:ilvl="2" w:tplc="04BE6DF4" w:tentative="1">
      <w:start w:val="1"/>
      <w:numFmt w:val="bullet"/>
      <w:lvlText w:val="◦"/>
      <w:lvlJc w:val="left"/>
      <w:pPr>
        <w:tabs>
          <w:tab w:val="num" w:pos="2160"/>
        </w:tabs>
        <w:ind w:left="2160" w:hanging="360"/>
      </w:pPr>
      <w:rPr>
        <w:rFonts w:ascii="Calibri" w:hAnsi="Calibri" w:hint="default"/>
      </w:rPr>
    </w:lvl>
    <w:lvl w:ilvl="3" w:tplc="9E106204" w:tentative="1">
      <w:start w:val="1"/>
      <w:numFmt w:val="bullet"/>
      <w:lvlText w:val="◦"/>
      <w:lvlJc w:val="left"/>
      <w:pPr>
        <w:tabs>
          <w:tab w:val="num" w:pos="2880"/>
        </w:tabs>
        <w:ind w:left="2880" w:hanging="360"/>
      </w:pPr>
      <w:rPr>
        <w:rFonts w:ascii="Calibri" w:hAnsi="Calibri" w:hint="default"/>
      </w:rPr>
    </w:lvl>
    <w:lvl w:ilvl="4" w:tplc="B846F4E6" w:tentative="1">
      <w:start w:val="1"/>
      <w:numFmt w:val="bullet"/>
      <w:lvlText w:val="◦"/>
      <w:lvlJc w:val="left"/>
      <w:pPr>
        <w:tabs>
          <w:tab w:val="num" w:pos="3600"/>
        </w:tabs>
        <w:ind w:left="3600" w:hanging="360"/>
      </w:pPr>
      <w:rPr>
        <w:rFonts w:ascii="Calibri" w:hAnsi="Calibri" w:hint="default"/>
      </w:rPr>
    </w:lvl>
    <w:lvl w:ilvl="5" w:tplc="D70A12FA" w:tentative="1">
      <w:start w:val="1"/>
      <w:numFmt w:val="bullet"/>
      <w:lvlText w:val="◦"/>
      <w:lvlJc w:val="left"/>
      <w:pPr>
        <w:tabs>
          <w:tab w:val="num" w:pos="4320"/>
        </w:tabs>
        <w:ind w:left="4320" w:hanging="360"/>
      </w:pPr>
      <w:rPr>
        <w:rFonts w:ascii="Calibri" w:hAnsi="Calibri" w:hint="default"/>
      </w:rPr>
    </w:lvl>
    <w:lvl w:ilvl="6" w:tplc="63644800" w:tentative="1">
      <w:start w:val="1"/>
      <w:numFmt w:val="bullet"/>
      <w:lvlText w:val="◦"/>
      <w:lvlJc w:val="left"/>
      <w:pPr>
        <w:tabs>
          <w:tab w:val="num" w:pos="5040"/>
        </w:tabs>
        <w:ind w:left="5040" w:hanging="360"/>
      </w:pPr>
      <w:rPr>
        <w:rFonts w:ascii="Calibri" w:hAnsi="Calibri" w:hint="default"/>
      </w:rPr>
    </w:lvl>
    <w:lvl w:ilvl="7" w:tplc="890AEA22" w:tentative="1">
      <w:start w:val="1"/>
      <w:numFmt w:val="bullet"/>
      <w:lvlText w:val="◦"/>
      <w:lvlJc w:val="left"/>
      <w:pPr>
        <w:tabs>
          <w:tab w:val="num" w:pos="5760"/>
        </w:tabs>
        <w:ind w:left="5760" w:hanging="360"/>
      </w:pPr>
      <w:rPr>
        <w:rFonts w:ascii="Calibri" w:hAnsi="Calibri" w:hint="default"/>
      </w:rPr>
    </w:lvl>
    <w:lvl w:ilvl="8" w:tplc="D982CE3E"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36947C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F47307"/>
    <w:multiLevelType w:val="hybridMultilevel"/>
    <w:tmpl w:val="4B68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E6D04"/>
    <w:multiLevelType w:val="multilevel"/>
    <w:tmpl w:val="0EC4E3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EF46503"/>
    <w:multiLevelType w:val="hybridMultilevel"/>
    <w:tmpl w:val="EAC40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A8041A"/>
    <w:multiLevelType w:val="hybridMultilevel"/>
    <w:tmpl w:val="34B202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51F93"/>
    <w:multiLevelType w:val="hybridMultilevel"/>
    <w:tmpl w:val="914A4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E6A2F"/>
    <w:multiLevelType w:val="hybridMultilevel"/>
    <w:tmpl w:val="D7B0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36D97"/>
    <w:multiLevelType w:val="hybridMultilevel"/>
    <w:tmpl w:val="403A4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93218"/>
    <w:multiLevelType w:val="hybridMultilevel"/>
    <w:tmpl w:val="69FA3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061769"/>
    <w:multiLevelType w:val="hybridMultilevel"/>
    <w:tmpl w:val="BCBA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E516E0"/>
    <w:multiLevelType w:val="hybridMultilevel"/>
    <w:tmpl w:val="EEDE5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0B400E"/>
    <w:multiLevelType w:val="hybridMultilevel"/>
    <w:tmpl w:val="0F800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905AB1"/>
    <w:multiLevelType w:val="hybridMultilevel"/>
    <w:tmpl w:val="7632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2D66DF"/>
    <w:multiLevelType w:val="hybridMultilevel"/>
    <w:tmpl w:val="F2287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721C5E"/>
    <w:multiLevelType w:val="hybridMultilevel"/>
    <w:tmpl w:val="583A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407F0E"/>
    <w:multiLevelType w:val="hybridMultilevel"/>
    <w:tmpl w:val="3F54D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3E32A4"/>
    <w:multiLevelType w:val="hybridMultilevel"/>
    <w:tmpl w:val="EB6E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0196C"/>
    <w:multiLevelType w:val="hybridMultilevel"/>
    <w:tmpl w:val="16924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C7257FE"/>
    <w:multiLevelType w:val="hybridMultilevel"/>
    <w:tmpl w:val="3F02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BC2DD6"/>
    <w:multiLevelType w:val="hybridMultilevel"/>
    <w:tmpl w:val="60BA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E543A"/>
    <w:multiLevelType w:val="multilevel"/>
    <w:tmpl w:val="0152FC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9CE4FB4"/>
    <w:multiLevelType w:val="hybridMultilevel"/>
    <w:tmpl w:val="C93EDEBA"/>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6A2F590E"/>
    <w:multiLevelType w:val="hybridMultilevel"/>
    <w:tmpl w:val="49DE1FF6"/>
    <w:lvl w:ilvl="0" w:tplc="8C981236">
      <w:start w:val="1"/>
      <w:numFmt w:val="bullet"/>
      <w:lvlText w:val="◦"/>
      <w:lvlJc w:val="left"/>
      <w:pPr>
        <w:tabs>
          <w:tab w:val="num" w:pos="720"/>
        </w:tabs>
        <w:ind w:left="720" w:hanging="360"/>
      </w:pPr>
      <w:rPr>
        <w:rFonts w:ascii="Calibri" w:hAnsi="Calibri" w:hint="default"/>
      </w:rPr>
    </w:lvl>
    <w:lvl w:ilvl="1" w:tplc="F5707C2C">
      <w:start w:val="1"/>
      <w:numFmt w:val="bullet"/>
      <w:lvlText w:val="◦"/>
      <w:lvlJc w:val="left"/>
      <w:pPr>
        <w:tabs>
          <w:tab w:val="num" w:pos="1440"/>
        </w:tabs>
        <w:ind w:left="1440" w:hanging="360"/>
      </w:pPr>
      <w:rPr>
        <w:rFonts w:ascii="Calibri" w:hAnsi="Calibri" w:hint="default"/>
      </w:rPr>
    </w:lvl>
    <w:lvl w:ilvl="2" w:tplc="0A50DB76" w:tentative="1">
      <w:start w:val="1"/>
      <w:numFmt w:val="bullet"/>
      <w:lvlText w:val="◦"/>
      <w:lvlJc w:val="left"/>
      <w:pPr>
        <w:tabs>
          <w:tab w:val="num" w:pos="2160"/>
        </w:tabs>
        <w:ind w:left="2160" w:hanging="360"/>
      </w:pPr>
      <w:rPr>
        <w:rFonts w:ascii="Calibri" w:hAnsi="Calibri" w:hint="default"/>
      </w:rPr>
    </w:lvl>
    <w:lvl w:ilvl="3" w:tplc="B92A2BA8" w:tentative="1">
      <w:start w:val="1"/>
      <w:numFmt w:val="bullet"/>
      <w:lvlText w:val="◦"/>
      <w:lvlJc w:val="left"/>
      <w:pPr>
        <w:tabs>
          <w:tab w:val="num" w:pos="2880"/>
        </w:tabs>
        <w:ind w:left="2880" w:hanging="360"/>
      </w:pPr>
      <w:rPr>
        <w:rFonts w:ascii="Calibri" w:hAnsi="Calibri" w:hint="default"/>
      </w:rPr>
    </w:lvl>
    <w:lvl w:ilvl="4" w:tplc="2EEED0F8" w:tentative="1">
      <w:start w:val="1"/>
      <w:numFmt w:val="bullet"/>
      <w:lvlText w:val="◦"/>
      <w:lvlJc w:val="left"/>
      <w:pPr>
        <w:tabs>
          <w:tab w:val="num" w:pos="3600"/>
        </w:tabs>
        <w:ind w:left="3600" w:hanging="360"/>
      </w:pPr>
      <w:rPr>
        <w:rFonts w:ascii="Calibri" w:hAnsi="Calibri" w:hint="default"/>
      </w:rPr>
    </w:lvl>
    <w:lvl w:ilvl="5" w:tplc="55366C0C" w:tentative="1">
      <w:start w:val="1"/>
      <w:numFmt w:val="bullet"/>
      <w:lvlText w:val="◦"/>
      <w:lvlJc w:val="left"/>
      <w:pPr>
        <w:tabs>
          <w:tab w:val="num" w:pos="4320"/>
        </w:tabs>
        <w:ind w:left="4320" w:hanging="360"/>
      </w:pPr>
      <w:rPr>
        <w:rFonts w:ascii="Calibri" w:hAnsi="Calibri" w:hint="default"/>
      </w:rPr>
    </w:lvl>
    <w:lvl w:ilvl="6" w:tplc="7722D810" w:tentative="1">
      <w:start w:val="1"/>
      <w:numFmt w:val="bullet"/>
      <w:lvlText w:val="◦"/>
      <w:lvlJc w:val="left"/>
      <w:pPr>
        <w:tabs>
          <w:tab w:val="num" w:pos="5040"/>
        </w:tabs>
        <w:ind w:left="5040" w:hanging="360"/>
      </w:pPr>
      <w:rPr>
        <w:rFonts w:ascii="Calibri" w:hAnsi="Calibri" w:hint="default"/>
      </w:rPr>
    </w:lvl>
    <w:lvl w:ilvl="7" w:tplc="55144AB0" w:tentative="1">
      <w:start w:val="1"/>
      <w:numFmt w:val="bullet"/>
      <w:lvlText w:val="◦"/>
      <w:lvlJc w:val="left"/>
      <w:pPr>
        <w:tabs>
          <w:tab w:val="num" w:pos="5760"/>
        </w:tabs>
        <w:ind w:left="5760" w:hanging="360"/>
      </w:pPr>
      <w:rPr>
        <w:rFonts w:ascii="Calibri" w:hAnsi="Calibri" w:hint="default"/>
      </w:rPr>
    </w:lvl>
    <w:lvl w:ilvl="8" w:tplc="C7660A5E" w:tentative="1">
      <w:start w:val="1"/>
      <w:numFmt w:val="bullet"/>
      <w:lvlText w:val="◦"/>
      <w:lvlJc w:val="left"/>
      <w:pPr>
        <w:tabs>
          <w:tab w:val="num" w:pos="6480"/>
        </w:tabs>
        <w:ind w:left="6480" w:hanging="360"/>
      </w:pPr>
      <w:rPr>
        <w:rFonts w:ascii="Calibri" w:hAnsi="Calibri" w:hint="default"/>
      </w:rPr>
    </w:lvl>
  </w:abstractNum>
  <w:abstractNum w:abstractNumId="43" w15:restartNumberingAfterBreak="0">
    <w:nsid w:val="70250CCB"/>
    <w:multiLevelType w:val="hybridMultilevel"/>
    <w:tmpl w:val="660A0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0DD1DB1"/>
    <w:multiLevelType w:val="hybridMultilevel"/>
    <w:tmpl w:val="6ECCF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20B6666"/>
    <w:multiLevelType w:val="hybridMultilevel"/>
    <w:tmpl w:val="3996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14EC3"/>
    <w:multiLevelType w:val="hybridMultilevel"/>
    <w:tmpl w:val="AFF0F82C"/>
    <w:lvl w:ilvl="0" w:tplc="5A4EC4D8">
      <w:start w:val="1"/>
      <w:numFmt w:val="bullet"/>
      <w:lvlText w:val="◦"/>
      <w:lvlJc w:val="left"/>
      <w:pPr>
        <w:tabs>
          <w:tab w:val="num" w:pos="720"/>
        </w:tabs>
        <w:ind w:left="720" w:hanging="360"/>
      </w:pPr>
      <w:rPr>
        <w:rFonts w:ascii="Calibri" w:hAnsi="Calibri" w:hint="default"/>
      </w:rPr>
    </w:lvl>
    <w:lvl w:ilvl="1" w:tplc="38686076">
      <w:start w:val="1"/>
      <w:numFmt w:val="bullet"/>
      <w:lvlText w:val="◦"/>
      <w:lvlJc w:val="left"/>
      <w:pPr>
        <w:tabs>
          <w:tab w:val="num" w:pos="1440"/>
        </w:tabs>
        <w:ind w:left="1440" w:hanging="360"/>
      </w:pPr>
      <w:rPr>
        <w:rFonts w:ascii="Calibri" w:hAnsi="Calibri" w:hint="default"/>
      </w:rPr>
    </w:lvl>
    <w:lvl w:ilvl="2" w:tplc="EB7C93EA" w:tentative="1">
      <w:start w:val="1"/>
      <w:numFmt w:val="bullet"/>
      <w:lvlText w:val="◦"/>
      <w:lvlJc w:val="left"/>
      <w:pPr>
        <w:tabs>
          <w:tab w:val="num" w:pos="2160"/>
        </w:tabs>
        <w:ind w:left="2160" w:hanging="360"/>
      </w:pPr>
      <w:rPr>
        <w:rFonts w:ascii="Calibri" w:hAnsi="Calibri" w:hint="default"/>
      </w:rPr>
    </w:lvl>
    <w:lvl w:ilvl="3" w:tplc="E3EED46E" w:tentative="1">
      <w:start w:val="1"/>
      <w:numFmt w:val="bullet"/>
      <w:lvlText w:val="◦"/>
      <w:lvlJc w:val="left"/>
      <w:pPr>
        <w:tabs>
          <w:tab w:val="num" w:pos="2880"/>
        </w:tabs>
        <w:ind w:left="2880" w:hanging="360"/>
      </w:pPr>
      <w:rPr>
        <w:rFonts w:ascii="Calibri" w:hAnsi="Calibri" w:hint="default"/>
      </w:rPr>
    </w:lvl>
    <w:lvl w:ilvl="4" w:tplc="36560586" w:tentative="1">
      <w:start w:val="1"/>
      <w:numFmt w:val="bullet"/>
      <w:lvlText w:val="◦"/>
      <w:lvlJc w:val="left"/>
      <w:pPr>
        <w:tabs>
          <w:tab w:val="num" w:pos="3600"/>
        </w:tabs>
        <w:ind w:left="3600" w:hanging="360"/>
      </w:pPr>
      <w:rPr>
        <w:rFonts w:ascii="Calibri" w:hAnsi="Calibri" w:hint="default"/>
      </w:rPr>
    </w:lvl>
    <w:lvl w:ilvl="5" w:tplc="54524B4C" w:tentative="1">
      <w:start w:val="1"/>
      <w:numFmt w:val="bullet"/>
      <w:lvlText w:val="◦"/>
      <w:lvlJc w:val="left"/>
      <w:pPr>
        <w:tabs>
          <w:tab w:val="num" w:pos="4320"/>
        </w:tabs>
        <w:ind w:left="4320" w:hanging="360"/>
      </w:pPr>
      <w:rPr>
        <w:rFonts w:ascii="Calibri" w:hAnsi="Calibri" w:hint="default"/>
      </w:rPr>
    </w:lvl>
    <w:lvl w:ilvl="6" w:tplc="1098DE74" w:tentative="1">
      <w:start w:val="1"/>
      <w:numFmt w:val="bullet"/>
      <w:lvlText w:val="◦"/>
      <w:lvlJc w:val="left"/>
      <w:pPr>
        <w:tabs>
          <w:tab w:val="num" w:pos="5040"/>
        </w:tabs>
        <w:ind w:left="5040" w:hanging="360"/>
      </w:pPr>
      <w:rPr>
        <w:rFonts w:ascii="Calibri" w:hAnsi="Calibri" w:hint="default"/>
      </w:rPr>
    </w:lvl>
    <w:lvl w:ilvl="7" w:tplc="A2926412" w:tentative="1">
      <w:start w:val="1"/>
      <w:numFmt w:val="bullet"/>
      <w:lvlText w:val="◦"/>
      <w:lvlJc w:val="left"/>
      <w:pPr>
        <w:tabs>
          <w:tab w:val="num" w:pos="5760"/>
        </w:tabs>
        <w:ind w:left="5760" w:hanging="360"/>
      </w:pPr>
      <w:rPr>
        <w:rFonts w:ascii="Calibri" w:hAnsi="Calibri" w:hint="default"/>
      </w:rPr>
    </w:lvl>
    <w:lvl w:ilvl="8" w:tplc="70144C0E"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6BE2AA3"/>
    <w:multiLevelType w:val="hybridMultilevel"/>
    <w:tmpl w:val="E5C2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6F16"/>
    <w:multiLevelType w:val="hybridMultilevel"/>
    <w:tmpl w:val="D1DC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611198"/>
    <w:multiLevelType w:val="hybridMultilevel"/>
    <w:tmpl w:val="AC6C1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86010">
    <w:abstractNumId w:val="25"/>
  </w:num>
  <w:num w:numId="2" w16cid:durableId="2063752199">
    <w:abstractNumId w:val="31"/>
  </w:num>
  <w:num w:numId="3" w16cid:durableId="109936106">
    <w:abstractNumId w:val="14"/>
  </w:num>
  <w:num w:numId="4" w16cid:durableId="566771894">
    <w:abstractNumId w:val="47"/>
  </w:num>
  <w:num w:numId="5" w16cid:durableId="385835160">
    <w:abstractNumId w:val="7"/>
  </w:num>
  <w:num w:numId="6" w16cid:durableId="1746686967">
    <w:abstractNumId w:val="23"/>
  </w:num>
  <w:num w:numId="7" w16cid:durableId="1681590058">
    <w:abstractNumId w:val="44"/>
  </w:num>
  <w:num w:numId="8" w16cid:durableId="2118524147">
    <w:abstractNumId w:val="48"/>
  </w:num>
  <w:num w:numId="9" w16cid:durableId="1921910496">
    <w:abstractNumId w:val="36"/>
  </w:num>
  <w:num w:numId="10" w16cid:durableId="2111971070">
    <w:abstractNumId w:val="0"/>
  </w:num>
  <w:num w:numId="11" w16cid:durableId="1078139000">
    <w:abstractNumId w:val="18"/>
  </w:num>
  <w:num w:numId="12" w16cid:durableId="1271158833">
    <w:abstractNumId w:val="4"/>
  </w:num>
  <w:num w:numId="13" w16cid:durableId="30149937">
    <w:abstractNumId w:val="12"/>
  </w:num>
  <w:num w:numId="14" w16cid:durableId="477111528">
    <w:abstractNumId w:val="28"/>
  </w:num>
  <w:num w:numId="15" w16cid:durableId="1792548524">
    <w:abstractNumId w:val="30"/>
  </w:num>
  <w:num w:numId="16" w16cid:durableId="1403136874">
    <w:abstractNumId w:val="24"/>
  </w:num>
  <w:num w:numId="17" w16cid:durableId="33776167">
    <w:abstractNumId w:val="35"/>
  </w:num>
  <w:num w:numId="18" w16cid:durableId="1828281085">
    <w:abstractNumId w:val="5"/>
  </w:num>
  <w:num w:numId="19" w16cid:durableId="1105230312">
    <w:abstractNumId w:val="26"/>
  </w:num>
  <w:num w:numId="20" w16cid:durableId="1630091416">
    <w:abstractNumId w:val="6"/>
  </w:num>
  <w:num w:numId="21" w16cid:durableId="1822574388">
    <w:abstractNumId w:val="16"/>
  </w:num>
  <w:num w:numId="22" w16cid:durableId="1780954455">
    <w:abstractNumId w:val="2"/>
  </w:num>
  <w:num w:numId="23" w16cid:durableId="634874283">
    <w:abstractNumId w:val="32"/>
  </w:num>
  <w:num w:numId="24" w16cid:durableId="1340044879">
    <w:abstractNumId w:val="13"/>
  </w:num>
  <w:num w:numId="25" w16cid:durableId="1225989622">
    <w:abstractNumId w:val="11"/>
  </w:num>
  <w:num w:numId="26" w16cid:durableId="1900019744">
    <w:abstractNumId w:val="20"/>
  </w:num>
  <w:num w:numId="27" w16cid:durableId="1936666784">
    <w:abstractNumId w:val="10"/>
  </w:num>
  <w:num w:numId="28" w16cid:durableId="1587231617">
    <w:abstractNumId w:val="49"/>
  </w:num>
  <w:num w:numId="29" w16cid:durableId="775978005">
    <w:abstractNumId w:val="45"/>
  </w:num>
  <w:num w:numId="30" w16cid:durableId="904071140">
    <w:abstractNumId w:val="9"/>
  </w:num>
  <w:num w:numId="31" w16cid:durableId="513351184">
    <w:abstractNumId w:val="21"/>
  </w:num>
  <w:num w:numId="32" w16cid:durableId="634529853">
    <w:abstractNumId w:val="27"/>
  </w:num>
  <w:num w:numId="33" w16cid:durableId="1735734685">
    <w:abstractNumId w:val="34"/>
  </w:num>
  <w:num w:numId="34" w16cid:durableId="1393851733">
    <w:abstractNumId w:val="19"/>
  </w:num>
  <w:num w:numId="35" w16cid:durableId="865364604">
    <w:abstractNumId w:val="46"/>
  </w:num>
  <w:num w:numId="36" w16cid:durableId="1844664875">
    <w:abstractNumId w:val="42"/>
  </w:num>
  <w:num w:numId="37" w16cid:durableId="1017316070">
    <w:abstractNumId w:val="33"/>
  </w:num>
  <w:num w:numId="38" w16cid:durableId="144057511">
    <w:abstractNumId w:val="29"/>
  </w:num>
  <w:num w:numId="39" w16cid:durableId="1545092325">
    <w:abstractNumId w:val="39"/>
  </w:num>
  <w:num w:numId="40" w16cid:durableId="1789810767">
    <w:abstractNumId w:val="17"/>
  </w:num>
  <w:num w:numId="41" w16cid:durableId="885869604">
    <w:abstractNumId w:val="22"/>
  </w:num>
  <w:num w:numId="42" w16cid:durableId="327680944">
    <w:abstractNumId w:val="40"/>
  </w:num>
  <w:num w:numId="43" w16cid:durableId="1069688306">
    <w:abstractNumId w:val="41"/>
  </w:num>
  <w:num w:numId="44" w16cid:durableId="677466795">
    <w:abstractNumId w:val="43"/>
  </w:num>
  <w:num w:numId="45" w16cid:durableId="1826315239">
    <w:abstractNumId w:val="15"/>
  </w:num>
  <w:num w:numId="46" w16cid:durableId="584151027">
    <w:abstractNumId w:val="3"/>
  </w:num>
  <w:num w:numId="47" w16cid:durableId="116335785">
    <w:abstractNumId w:val="1"/>
  </w:num>
  <w:num w:numId="48" w16cid:durableId="1136143125">
    <w:abstractNumId w:val="38"/>
  </w:num>
  <w:num w:numId="49" w16cid:durableId="1827627586">
    <w:abstractNumId w:val="8"/>
  </w:num>
  <w:num w:numId="50" w16cid:durableId="1555847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19"/>
    <w:rsid w:val="00002823"/>
    <w:rsid w:val="0000402E"/>
    <w:rsid w:val="00013F63"/>
    <w:rsid w:val="000151B2"/>
    <w:rsid w:val="000151BB"/>
    <w:rsid w:val="000151C5"/>
    <w:rsid w:val="00021081"/>
    <w:rsid w:val="0002183F"/>
    <w:rsid w:val="00021D36"/>
    <w:rsid w:val="00022B65"/>
    <w:rsid w:val="000232D4"/>
    <w:rsid w:val="00024768"/>
    <w:rsid w:val="00027E41"/>
    <w:rsid w:val="00027FBC"/>
    <w:rsid w:val="00034B90"/>
    <w:rsid w:val="000411FD"/>
    <w:rsid w:val="00072048"/>
    <w:rsid w:val="00075BF5"/>
    <w:rsid w:val="00076061"/>
    <w:rsid w:val="00077DC1"/>
    <w:rsid w:val="0008092B"/>
    <w:rsid w:val="000861C3"/>
    <w:rsid w:val="00086AC8"/>
    <w:rsid w:val="0009001D"/>
    <w:rsid w:val="000910BB"/>
    <w:rsid w:val="00092FA9"/>
    <w:rsid w:val="00095E19"/>
    <w:rsid w:val="000973DC"/>
    <w:rsid w:val="000A5353"/>
    <w:rsid w:val="000A7199"/>
    <w:rsid w:val="000B0986"/>
    <w:rsid w:val="000B28E5"/>
    <w:rsid w:val="000B2F8D"/>
    <w:rsid w:val="000B6A5B"/>
    <w:rsid w:val="000C0C28"/>
    <w:rsid w:val="000C28D0"/>
    <w:rsid w:val="000C7757"/>
    <w:rsid w:val="000D4D61"/>
    <w:rsid w:val="000D66E4"/>
    <w:rsid w:val="000E0B71"/>
    <w:rsid w:val="000E60B5"/>
    <w:rsid w:val="000E7972"/>
    <w:rsid w:val="000F2D74"/>
    <w:rsid w:val="00105742"/>
    <w:rsid w:val="001062D1"/>
    <w:rsid w:val="00122B25"/>
    <w:rsid w:val="001239B5"/>
    <w:rsid w:val="0012547B"/>
    <w:rsid w:val="00125DDB"/>
    <w:rsid w:val="00130486"/>
    <w:rsid w:val="001334A0"/>
    <w:rsid w:val="0015272A"/>
    <w:rsid w:val="00152F05"/>
    <w:rsid w:val="001631CA"/>
    <w:rsid w:val="00167B7F"/>
    <w:rsid w:val="001734ED"/>
    <w:rsid w:val="001740D7"/>
    <w:rsid w:val="00175FC2"/>
    <w:rsid w:val="001771A8"/>
    <w:rsid w:val="001856EE"/>
    <w:rsid w:val="00185E19"/>
    <w:rsid w:val="001876C3"/>
    <w:rsid w:val="0019231B"/>
    <w:rsid w:val="00194487"/>
    <w:rsid w:val="00195D77"/>
    <w:rsid w:val="00196953"/>
    <w:rsid w:val="001A57D1"/>
    <w:rsid w:val="001B2BF8"/>
    <w:rsid w:val="001C428F"/>
    <w:rsid w:val="001C7F0A"/>
    <w:rsid w:val="001D3BC8"/>
    <w:rsid w:val="001D409E"/>
    <w:rsid w:val="001D59E2"/>
    <w:rsid w:val="001D643F"/>
    <w:rsid w:val="001D6E5C"/>
    <w:rsid w:val="001E2BC8"/>
    <w:rsid w:val="001F2BF8"/>
    <w:rsid w:val="001F32C8"/>
    <w:rsid w:val="0020151A"/>
    <w:rsid w:val="0020271B"/>
    <w:rsid w:val="00202D2E"/>
    <w:rsid w:val="00206D9C"/>
    <w:rsid w:val="00213E30"/>
    <w:rsid w:val="0022757A"/>
    <w:rsid w:val="00232D8E"/>
    <w:rsid w:val="00233E0B"/>
    <w:rsid w:val="0024221C"/>
    <w:rsid w:val="00243480"/>
    <w:rsid w:val="002436E6"/>
    <w:rsid w:val="00246046"/>
    <w:rsid w:val="00246B79"/>
    <w:rsid w:val="00247D46"/>
    <w:rsid w:val="00254814"/>
    <w:rsid w:val="00256313"/>
    <w:rsid w:val="00262471"/>
    <w:rsid w:val="00267D9E"/>
    <w:rsid w:val="00270040"/>
    <w:rsid w:val="0027029C"/>
    <w:rsid w:val="0027117F"/>
    <w:rsid w:val="002714C0"/>
    <w:rsid w:val="00273EC1"/>
    <w:rsid w:val="00280C1C"/>
    <w:rsid w:val="002868EF"/>
    <w:rsid w:val="00287035"/>
    <w:rsid w:val="002917A6"/>
    <w:rsid w:val="00291A72"/>
    <w:rsid w:val="00294E95"/>
    <w:rsid w:val="00296F46"/>
    <w:rsid w:val="002B3AE0"/>
    <w:rsid w:val="002B3B60"/>
    <w:rsid w:val="002B581E"/>
    <w:rsid w:val="002D48BA"/>
    <w:rsid w:val="002D7490"/>
    <w:rsid w:val="002E4594"/>
    <w:rsid w:val="002E6298"/>
    <w:rsid w:val="002F1F7C"/>
    <w:rsid w:val="002F2D54"/>
    <w:rsid w:val="002F467B"/>
    <w:rsid w:val="002F7D8D"/>
    <w:rsid w:val="00302F71"/>
    <w:rsid w:val="00303D14"/>
    <w:rsid w:val="0031152D"/>
    <w:rsid w:val="003321B2"/>
    <w:rsid w:val="003401C3"/>
    <w:rsid w:val="00340992"/>
    <w:rsid w:val="0034339D"/>
    <w:rsid w:val="00346338"/>
    <w:rsid w:val="003506C4"/>
    <w:rsid w:val="00350B4B"/>
    <w:rsid w:val="00350DF1"/>
    <w:rsid w:val="003523B0"/>
    <w:rsid w:val="00353216"/>
    <w:rsid w:val="00361400"/>
    <w:rsid w:val="00361B83"/>
    <w:rsid w:val="00370A36"/>
    <w:rsid w:val="00370DAD"/>
    <w:rsid w:val="00372916"/>
    <w:rsid w:val="00373ADD"/>
    <w:rsid w:val="00375300"/>
    <w:rsid w:val="0037555D"/>
    <w:rsid w:val="003916A9"/>
    <w:rsid w:val="003B0329"/>
    <w:rsid w:val="003B6017"/>
    <w:rsid w:val="003C09D2"/>
    <w:rsid w:val="003C0E5C"/>
    <w:rsid w:val="003C162A"/>
    <w:rsid w:val="003C26B1"/>
    <w:rsid w:val="003C33EA"/>
    <w:rsid w:val="003C35AE"/>
    <w:rsid w:val="003D3744"/>
    <w:rsid w:val="003F3075"/>
    <w:rsid w:val="003F3819"/>
    <w:rsid w:val="003F3D0B"/>
    <w:rsid w:val="003F3FE8"/>
    <w:rsid w:val="0040337A"/>
    <w:rsid w:val="00404333"/>
    <w:rsid w:val="00404BF2"/>
    <w:rsid w:val="00406FDC"/>
    <w:rsid w:val="00407BF0"/>
    <w:rsid w:val="00420C59"/>
    <w:rsid w:val="004222E8"/>
    <w:rsid w:val="00422B97"/>
    <w:rsid w:val="004258A4"/>
    <w:rsid w:val="00430CE1"/>
    <w:rsid w:val="00434A89"/>
    <w:rsid w:val="004425DD"/>
    <w:rsid w:val="00443825"/>
    <w:rsid w:val="00445ED2"/>
    <w:rsid w:val="004460D8"/>
    <w:rsid w:val="00446EA2"/>
    <w:rsid w:val="0046109C"/>
    <w:rsid w:val="0046519D"/>
    <w:rsid w:val="0048037E"/>
    <w:rsid w:val="004805A4"/>
    <w:rsid w:val="004823CC"/>
    <w:rsid w:val="00483BFC"/>
    <w:rsid w:val="00487B2E"/>
    <w:rsid w:val="004955A9"/>
    <w:rsid w:val="00495EE4"/>
    <w:rsid w:val="004A1836"/>
    <w:rsid w:val="004A242B"/>
    <w:rsid w:val="004B22FF"/>
    <w:rsid w:val="004B28F0"/>
    <w:rsid w:val="004B32F5"/>
    <w:rsid w:val="004B4DDB"/>
    <w:rsid w:val="004B62C1"/>
    <w:rsid w:val="004C2E39"/>
    <w:rsid w:val="004C4535"/>
    <w:rsid w:val="004C6586"/>
    <w:rsid w:val="004D5A19"/>
    <w:rsid w:val="004F203D"/>
    <w:rsid w:val="004F58FA"/>
    <w:rsid w:val="004F728D"/>
    <w:rsid w:val="0050294D"/>
    <w:rsid w:val="00504A55"/>
    <w:rsid w:val="00507943"/>
    <w:rsid w:val="0051189E"/>
    <w:rsid w:val="005130E8"/>
    <w:rsid w:val="0052147F"/>
    <w:rsid w:val="00522B92"/>
    <w:rsid w:val="00525230"/>
    <w:rsid w:val="00527F59"/>
    <w:rsid w:val="005410A2"/>
    <w:rsid w:val="00543E35"/>
    <w:rsid w:val="00555615"/>
    <w:rsid w:val="00556A7D"/>
    <w:rsid w:val="00560BC4"/>
    <w:rsid w:val="00561D8B"/>
    <w:rsid w:val="00564B98"/>
    <w:rsid w:val="00566FAE"/>
    <w:rsid w:val="005671A0"/>
    <w:rsid w:val="0057268A"/>
    <w:rsid w:val="00584A43"/>
    <w:rsid w:val="00585659"/>
    <w:rsid w:val="005A279D"/>
    <w:rsid w:val="005A30D6"/>
    <w:rsid w:val="005A700E"/>
    <w:rsid w:val="005B7B3F"/>
    <w:rsid w:val="005C3D6D"/>
    <w:rsid w:val="005D430B"/>
    <w:rsid w:val="005E4237"/>
    <w:rsid w:val="005E4491"/>
    <w:rsid w:val="005F6A3F"/>
    <w:rsid w:val="00600343"/>
    <w:rsid w:val="0060625F"/>
    <w:rsid w:val="006105D3"/>
    <w:rsid w:val="006130C8"/>
    <w:rsid w:val="00623C9F"/>
    <w:rsid w:val="00630A4D"/>
    <w:rsid w:val="006448AB"/>
    <w:rsid w:val="0065162A"/>
    <w:rsid w:val="00652C77"/>
    <w:rsid w:val="0066017E"/>
    <w:rsid w:val="0067169E"/>
    <w:rsid w:val="00671832"/>
    <w:rsid w:val="006770E0"/>
    <w:rsid w:val="0068648C"/>
    <w:rsid w:val="006A08C6"/>
    <w:rsid w:val="006A1D3B"/>
    <w:rsid w:val="006A3BD9"/>
    <w:rsid w:val="006A4418"/>
    <w:rsid w:val="006A6F57"/>
    <w:rsid w:val="006A7AC0"/>
    <w:rsid w:val="006B0BE6"/>
    <w:rsid w:val="006B0E5C"/>
    <w:rsid w:val="006B4B85"/>
    <w:rsid w:val="006C0C8F"/>
    <w:rsid w:val="006C1824"/>
    <w:rsid w:val="006C2346"/>
    <w:rsid w:val="006D2DB2"/>
    <w:rsid w:val="006D3D4C"/>
    <w:rsid w:val="006D4E0E"/>
    <w:rsid w:val="006D5CA1"/>
    <w:rsid w:val="006F485C"/>
    <w:rsid w:val="00706230"/>
    <w:rsid w:val="00706C31"/>
    <w:rsid w:val="007133F3"/>
    <w:rsid w:val="00713D94"/>
    <w:rsid w:val="0071790F"/>
    <w:rsid w:val="00722D16"/>
    <w:rsid w:val="0072352F"/>
    <w:rsid w:val="00725619"/>
    <w:rsid w:val="007278BE"/>
    <w:rsid w:val="007323BE"/>
    <w:rsid w:val="007326B6"/>
    <w:rsid w:val="00733AC5"/>
    <w:rsid w:val="00733E2F"/>
    <w:rsid w:val="00750521"/>
    <w:rsid w:val="00752C68"/>
    <w:rsid w:val="00755232"/>
    <w:rsid w:val="00763841"/>
    <w:rsid w:val="007703A9"/>
    <w:rsid w:val="00771687"/>
    <w:rsid w:val="007722DC"/>
    <w:rsid w:val="00772850"/>
    <w:rsid w:val="00783776"/>
    <w:rsid w:val="00785283"/>
    <w:rsid w:val="0079482C"/>
    <w:rsid w:val="007A48F1"/>
    <w:rsid w:val="007A7E9D"/>
    <w:rsid w:val="007B3D15"/>
    <w:rsid w:val="007B463A"/>
    <w:rsid w:val="007B5E02"/>
    <w:rsid w:val="007B6486"/>
    <w:rsid w:val="007B7BCD"/>
    <w:rsid w:val="007C6DC3"/>
    <w:rsid w:val="007C716E"/>
    <w:rsid w:val="007D17AB"/>
    <w:rsid w:val="007D1D5C"/>
    <w:rsid w:val="007D2686"/>
    <w:rsid w:val="007D3801"/>
    <w:rsid w:val="007D6DB7"/>
    <w:rsid w:val="007D6DCB"/>
    <w:rsid w:val="007E280B"/>
    <w:rsid w:val="007E3E5E"/>
    <w:rsid w:val="007E6831"/>
    <w:rsid w:val="007F13D0"/>
    <w:rsid w:val="007F1629"/>
    <w:rsid w:val="007F19BE"/>
    <w:rsid w:val="00801600"/>
    <w:rsid w:val="008031A4"/>
    <w:rsid w:val="008125C5"/>
    <w:rsid w:val="00821F75"/>
    <w:rsid w:val="00832305"/>
    <w:rsid w:val="00835A6D"/>
    <w:rsid w:val="00840216"/>
    <w:rsid w:val="00841D30"/>
    <w:rsid w:val="00843866"/>
    <w:rsid w:val="00844DEB"/>
    <w:rsid w:val="00854F9F"/>
    <w:rsid w:val="00862862"/>
    <w:rsid w:val="00864623"/>
    <w:rsid w:val="0086485D"/>
    <w:rsid w:val="00865EE0"/>
    <w:rsid w:val="00870451"/>
    <w:rsid w:val="00871642"/>
    <w:rsid w:val="0087288D"/>
    <w:rsid w:val="00873186"/>
    <w:rsid w:val="0087525C"/>
    <w:rsid w:val="0088386F"/>
    <w:rsid w:val="008857D3"/>
    <w:rsid w:val="00885D1D"/>
    <w:rsid w:val="0088661E"/>
    <w:rsid w:val="008878D8"/>
    <w:rsid w:val="00887C78"/>
    <w:rsid w:val="00892993"/>
    <w:rsid w:val="00892FB8"/>
    <w:rsid w:val="008A6E2D"/>
    <w:rsid w:val="008B2D33"/>
    <w:rsid w:val="008B4427"/>
    <w:rsid w:val="008B4CE5"/>
    <w:rsid w:val="008C09FE"/>
    <w:rsid w:val="008C1147"/>
    <w:rsid w:val="008C6374"/>
    <w:rsid w:val="008D508E"/>
    <w:rsid w:val="008D53ED"/>
    <w:rsid w:val="008D61B7"/>
    <w:rsid w:val="008D65E1"/>
    <w:rsid w:val="008D7911"/>
    <w:rsid w:val="008E1907"/>
    <w:rsid w:val="008E7063"/>
    <w:rsid w:val="008F2670"/>
    <w:rsid w:val="008F4FF9"/>
    <w:rsid w:val="00906E5B"/>
    <w:rsid w:val="00910652"/>
    <w:rsid w:val="0091763A"/>
    <w:rsid w:val="00922D7C"/>
    <w:rsid w:val="00923630"/>
    <w:rsid w:val="00924BEB"/>
    <w:rsid w:val="009301F4"/>
    <w:rsid w:val="00932B57"/>
    <w:rsid w:val="0093331C"/>
    <w:rsid w:val="0093624B"/>
    <w:rsid w:val="00943475"/>
    <w:rsid w:val="0094359D"/>
    <w:rsid w:val="0094617A"/>
    <w:rsid w:val="00947624"/>
    <w:rsid w:val="009530EF"/>
    <w:rsid w:val="00954006"/>
    <w:rsid w:val="00957B75"/>
    <w:rsid w:val="00960A21"/>
    <w:rsid w:val="00961E62"/>
    <w:rsid w:val="00963E8F"/>
    <w:rsid w:val="0097108F"/>
    <w:rsid w:val="00974B05"/>
    <w:rsid w:val="00977710"/>
    <w:rsid w:val="009816D4"/>
    <w:rsid w:val="00982734"/>
    <w:rsid w:val="00986239"/>
    <w:rsid w:val="00986B95"/>
    <w:rsid w:val="00986EB4"/>
    <w:rsid w:val="009951D6"/>
    <w:rsid w:val="009A41C4"/>
    <w:rsid w:val="009A4E86"/>
    <w:rsid w:val="009A58AE"/>
    <w:rsid w:val="009A695C"/>
    <w:rsid w:val="009B0AA7"/>
    <w:rsid w:val="009B1934"/>
    <w:rsid w:val="009B1A25"/>
    <w:rsid w:val="009B4374"/>
    <w:rsid w:val="009B46C0"/>
    <w:rsid w:val="009B588A"/>
    <w:rsid w:val="009C1846"/>
    <w:rsid w:val="009C379E"/>
    <w:rsid w:val="009C5EE5"/>
    <w:rsid w:val="009D6649"/>
    <w:rsid w:val="009E50D4"/>
    <w:rsid w:val="009F0271"/>
    <w:rsid w:val="009F1492"/>
    <w:rsid w:val="00A01EE3"/>
    <w:rsid w:val="00A04A69"/>
    <w:rsid w:val="00A05C22"/>
    <w:rsid w:val="00A06F13"/>
    <w:rsid w:val="00A07C1F"/>
    <w:rsid w:val="00A1136B"/>
    <w:rsid w:val="00A13215"/>
    <w:rsid w:val="00A205CE"/>
    <w:rsid w:val="00A30A55"/>
    <w:rsid w:val="00A32581"/>
    <w:rsid w:val="00A33058"/>
    <w:rsid w:val="00A34C8A"/>
    <w:rsid w:val="00A374C9"/>
    <w:rsid w:val="00A40AA3"/>
    <w:rsid w:val="00A40EA8"/>
    <w:rsid w:val="00A4200D"/>
    <w:rsid w:val="00A42D12"/>
    <w:rsid w:val="00A461C3"/>
    <w:rsid w:val="00A472CD"/>
    <w:rsid w:val="00A530F9"/>
    <w:rsid w:val="00A53EDB"/>
    <w:rsid w:val="00A55365"/>
    <w:rsid w:val="00A57B0A"/>
    <w:rsid w:val="00A6168E"/>
    <w:rsid w:val="00A62B9C"/>
    <w:rsid w:val="00A70750"/>
    <w:rsid w:val="00A70AE3"/>
    <w:rsid w:val="00A718E0"/>
    <w:rsid w:val="00A746B1"/>
    <w:rsid w:val="00A804CF"/>
    <w:rsid w:val="00A85C3A"/>
    <w:rsid w:val="00A8631B"/>
    <w:rsid w:val="00A87E9A"/>
    <w:rsid w:val="00A91961"/>
    <w:rsid w:val="00A93EB0"/>
    <w:rsid w:val="00A93F0D"/>
    <w:rsid w:val="00A94BCF"/>
    <w:rsid w:val="00AA0D55"/>
    <w:rsid w:val="00AB1701"/>
    <w:rsid w:val="00AC056E"/>
    <w:rsid w:val="00AC333A"/>
    <w:rsid w:val="00AE7C64"/>
    <w:rsid w:val="00AF134B"/>
    <w:rsid w:val="00AF4FE2"/>
    <w:rsid w:val="00AF5B66"/>
    <w:rsid w:val="00AF6A30"/>
    <w:rsid w:val="00AF7C8A"/>
    <w:rsid w:val="00AF7D8E"/>
    <w:rsid w:val="00B00B6F"/>
    <w:rsid w:val="00B0285A"/>
    <w:rsid w:val="00B06458"/>
    <w:rsid w:val="00B15C3D"/>
    <w:rsid w:val="00B207BE"/>
    <w:rsid w:val="00B2395A"/>
    <w:rsid w:val="00B25A98"/>
    <w:rsid w:val="00B33FDD"/>
    <w:rsid w:val="00B362D1"/>
    <w:rsid w:val="00B42E3A"/>
    <w:rsid w:val="00B466BB"/>
    <w:rsid w:val="00B511BB"/>
    <w:rsid w:val="00B5220A"/>
    <w:rsid w:val="00B53C75"/>
    <w:rsid w:val="00B55CA0"/>
    <w:rsid w:val="00B56EC1"/>
    <w:rsid w:val="00B57990"/>
    <w:rsid w:val="00B57A2D"/>
    <w:rsid w:val="00B61A0E"/>
    <w:rsid w:val="00B71BCE"/>
    <w:rsid w:val="00B7656D"/>
    <w:rsid w:val="00B77573"/>
    <w:rsid w:val="00B8624C"/>
    <w:rsid w:val="00B870AF"/>
    <w:rsid w:val="00B87B56"/>
    <w:rsid w:val="00B87CAE"/>
    <w:rsid w:val="00B90B37"/>
    <w:rsid w:val="00B95272"/>
    <w:rsid w:val="00BA540B"/>
    <w:rsid w:val="00BA5ABB"/>
    <w:rsid w:val="00BB0AE4"/>
    <w:rsid w:val="00BB1A4F"/>
    <w:rsid w:val="00BB5208"/>
    <w:rsid w:val="00BC1AD6"/>
    <w:rsid w:val="00BC1E56"/>
    <w:rsid w:val="00BC274B"/>
    <w:rsid w:val="00BC352D"/>
    <w:rsid w:val="00BC454B"/>
    <w:rsid w:val="00BC456D"/>
    <w:rsid w:val="00BC653B"/>
    <w:rsid w:val="00BD0005"/>
    <w:rsid w:val="00BD2398"/>
    <w:rsid w:val="00BD37D0"/>
    <w:rsid w:val="00BE3397"/>
    <w:rsid w:val="00BE4C10"/>
    <w:rsid w:val="00BE520E"/>
    <w:rsid w:val="00BF10D5"/>
    <w:rsid w:val="00BF1175"/>
    <w:rsid w:val="00BF6802"/>
    <w:rsid w:val="00C0291E"/>
    <w:rsid w:val="00C04038"/>
    <w:rsid w:val="00C10AF4"/>
    <w:rsid w:val="00C141A0"/>
    <w:rsid w:val="00C15636"/>
    <w:rsid w:val="00C219E4"/>
    <w:rsid w:val="00C22E22"/>
    <w:rsid w:val="00C275E2"/>
    <w:rsid w:val="00C36B4A"/>
    <w:rsid w:val="00C3734F"/>
    <w:rsid w:val="00C439E4"/>
    <w:rsid w:val="00C5157C"/>
    <w:rsid w:val="00C5206A"/>
    <w:rsid w:val="00C52B8C"/>
    <w:rsid w:val="00C52D70"/>
    <w:rsid w:val="00C54ABC"/>
    <w:rsid w:val="00C628EF"/>
    <w:rsid w:val="00C62A06"/>
    <w:rsid w:val="00C64A87"/>
    <w:rsid w:val="00C67391"/>
    <w:rsid w:val="00C72F55"/>
    <w:rsid w:val="00C800CC"/>
    <w:rsid w:val="00C83713"/>
    <w:rsid w:val="00C87FCB"/>
    <w:rsid w:val="00C96EEA"/>
    <w:rsid w:val="00CA1462"/>
    <w:rsid w:val="00CA3052"/>
    <w:rsid w:val="00CA4A9A"/>
    <w:rsid w:val="00CB18BF"/>
    <w:rsid w:val="00CD5063"/>
    <w:rsid w:val="00CD6BB7"/>
    <w:rsid w:val="00CD71CE"/>
    <w:rsid w:val="00CE2961"/>
    <w:rsid w:val="00CF3D2F"/>
    <w:rsid w:val="00CF5257"/>
    <w:rsid w:val="00D01354"/>
    <w:rsid w:val="00D06835"/>
    <w:rsid w:val="00D06BEA"/>
    <w:rsid w:val="00D11BB4"/>
    <w:rsid w:val="00D123B8"/>
    <w:rsid w:val="00D13D99"/>
    <w:rsid w:val="00D17076"/>
    <w:rsid w:val="00D25CD0"/>
    <w:rsid w:val="00D2713B"/>
    <w:rsid w:val="00D34527"/>
    <w:rsid w:val="00D4615F"/>
    <w:rsid w:val="00D46696"/>
    <w:rsid w:val="00D4682D"/>
    <w:rsid w:val="00D47B05"/>
    <w:rsid w:val="00D6167E"/>
    <w:rsid w:val="00D62B1E"/>
    <w:rsid w:val="00D71932"/>
    <w:rsid w:val="00D739D8"/>
    <w:rsid w:val="00D90A0B"/>
    <w:rsid w:val="00D95BF8"/>
    <w:rsid w:val="00DA1C5C"/>
    <w:rsid w:val="00DB016C"/>
    <w:rsid w:val="00DB2DED"/>
    <w:rsid w:val="00DB40F2"/>
    <w:rsid w:val="00DB694D"/>
    <w:rsid w:val="00DB7969"/>
    <w:rsid w:val="00DC171A"/>
    <w:rsid w:val="00DC4349"/>
    <w:rsid w:val="00DD16A3"/>
    <w:rsid w:val="00DE0CE6"/>
    <w:rsid w:val="00DE1BDD"/>
    <w:rsid w:val="00DF35B1"/>
    <w:rsid w:val="00DF43D7"/>
    <w:rsid w:val="00DF4693"/>
    <w:rsid w:val="00DF4C2D"/>
    <w:rsid w:val="00E05E90"/>
    <w:rsid w:val="00E05FDD"/>
    <w:rsid w:val="00E070C4"/>
    <w:rsid w:val="00E07E2D"/>
    <w:rsid w:val="00E10962"/>
    <w:rsid w:val="00E15DB6"/>
    <w:rsid w:val="00E16B60"/>
    <w:rsid w:val="00E25C05"/>
    <w:rsid w:val="00E37CFB"/>
    <w:rsid w:val="00E42624"/>
    <w:rsid w:val="00E428DF"/>
    <w:rsid w:val="00E5068D"/>
    <w:rsid w:val="00E518AE"/>
    <w:rsid w:val="00E57704"/>
    <w:rsid w:val="00E6101A"/>
    <w:rsid w:val="00E61BD5"/>
    <w:rsid w:val="00E62EB6"/>
    <w:rsid w:val="00E812BA"/>
    <w:rsid w:val="00E81C2C"/>
    <w:rsid w:val="00E84F3D"/>
    <w:rsid w:val="00E90FF2"/>
    <w:rsid w:val="00E92374"/>
    <w:rsid w:val="00E95ACA"/>
    <w:rsid w:val="00E965D2"/>
    <w:rsid w:val="00EA1D0A"/>
    <w:rsid w:val="00EA7800"/>
    <w:rsid w:val="00EB4F2B"/>
    <w:rsid w:val="00EB7001"/>
    <w:rsid w:val="00EC5F3B"/>
    <w:rsid w:val="00ED427A"/>
    <w:rsid w:val="00ED54F2"/>
    <w:rsid w:val="00ED7524"/>
    <w:rsid w:val="00EE44EA"/>
    <w:rsid w:val="00EE57A4"/>
    <w:rsid w:val="00EF03FF"/>
    <w:rsid w:val="00EF0723"/>
    <w:rsid w:val="00F00670"/>
    <w:rsid w:val="00F015D7"/>
    <w:rsid w:val="00F02711"/>
    <w:rsid w:val="00F028EC"/>
    <w:rsid w:val="00F035FE"/>
    <w:rsid w:val="00F04E02"/>
    <w:rsid w:val="00F075DD"/>
    <w:rsid w:val="00F1115C"/>
    <w:rsid w:val="00F1222E"/>
    <w:rsid w:val="00F22F4E"/>
    <w:rsid w:val="00F31258"/>
    <w:rsid w:val="00F33315"/>
    <w:rsid w:val="00F342A7"/>
    <w:rsid w:val="00F34660"/>
    <w:rsid w:val="00F36B2D"/>
    <w:rsid w:val="00F41772"/>
    <w:rsid w:val="00F41780"/>
    <w:rsid w:val="00F43489"/>
    <w:rsid w:val="00F43AB6"/>
    <w:rsid w:val="00F54A75"/>
    <w:rsid w:val="00F54F14"/>
    <w:rsid w:val="00F563D9"/>
    <w:rsid w:val="00F617B4"/>
    <w:rsid w:val="00F662BC"/>
    <w:rsid w:val="00F713E8"/>
    <w:rsid w:val="00F74F78"/>
    <w:rsid w:val="00F77A33"/>
    <w:rsid w:val="00F87D27"/>
    <w:rsid w:val="00F927B0"/>
    <w:rsid w:val="00F9302B"/>
    <w:rsid w:val="00F93A52"/>
    <w:rsid w:val="00F95357"/>
    <w:rsid w:val="00F95C47"/>
    <w:rsid w:val="00FA1EC6"/>
    <w:rsid w:val="00FB0D72"/>
    <w:rsid w:val="00FB1906"/>
    <w:rsid w:val="00FB5288"/>
    <w:rsid w:val="00FC160A"/>
    <w:rsid w:val="00FC3E2D"/>
    <w:rsid w:val="00FC5233"/>
    <w:rsid w:val="00FD3457"/>
    <w:rsid w:val="00FE0F4E"/>
    <w:rsid w:val="00FE2467"/>
    <w:rsid w:val="00FE5E32"/>
    <w:rsid w:val="00FF3281"/>
    <w:rsid w:val="031D4AF8"/>
    <w:rsid w:val="041C6004"/>
    <w:rsid w:val="042DBA3D"/>
    <w:rsid w:val="047B132A"/>
    <w:rsid w:val="06230C2C"/>
    <w:rsid w:val="06384DD9"/>
    <w:rsid w:val="0727CB1A"/>
    <w:rsid w:val="083CF5CC"/>
    <w:rsid w:val="0942D721"/>
    <w:rsid w:val="0F9B346B"/>
    <w:rsid w:val="0F9E0879"/>
    <w:rsid w:val="0FE2666A"/>
    <w:rsid w:val="103AE6C4"/>
    <w:rsid w:val="10A17AAB"/>
    <w:rsid w:val="12D59C2A"/>
    <w:rsid w:val="13473707"/>
    <w:rsid w:val="136C9161"/>
    <w:rsid w:val="140363F8"/>
    <w:rsid w:val="1422827A"/>
    <w:rsid w:val="16DB2C6D"/>
    <w:rsid w:val="18EA53D4"/>
    <w:rsid w:val="1AC6193C"/>
    <w:rsid w:val="1BFE54CC"/>
    <w:rsid w:val="1CD8334D"/>
    <w:rsid w:val="1E3E8A8E"/>
    <w:rsid w:val="1ED6E1F1"/>
    <w:rsid w:val="1F09E784"/>
    <w:rsid w:val="1F2E5DE6"/>
    <w:rsid w:val="23717A54"/>
    <w:rsid w:val="239098D6"/>
    <w:rsid w:val="24282601"/>
    <w:rsid w:val="250D4AB5"/>
    <w:rsid w:val="29090046"/>
    <w:rsid w:val="29E377E2"/>
    <w:rsid w:val="2B95B496"/>
    <w:rsid w:val="2DE0401D"/>
    <w:rsid w:val="2E19E6A1"/>
    <w:rsid w:val="30CCF3F4"/>
    <w:rsid w:val="32D7A32A"/>
    <w:rsid w:val="33832991"/>
    <w:rsid w:val="33F92299"/>
    <w:rsid w:val="34A76858"/>
    <w:rsid w:val="3800F958"/>
    <w:rsid w:val="3AB99179"/>
    <w:rsid w:val="3AEAA295"/>
    <w:rsid w:val="3B3CF510"/>
    <w:rsid w:val="3C3045F3"/>
    <w:rsid w:val="3D089E21"/>
    <w:rsid w:val="3D8BE7A2"/>
    <w:rsid w:val="3E224357"/>
    <w:rsid w:val="3FA4EB5B"/>
    <w:rsid w:val="3FBF5368"/>
    <w:rsid w:val="404DE23E"/>
    <w:rsid w:val="40C1514F"/>
    <w:rsid w:val="4140BBBC"/>
    <w:rsid w:val="42DC8C1D"/>
    <w:rsid w:val="42F9631F"/>
    <w:rsid w:val="442E137E"/>
    <w:rsid w:val="44785C7E"/>
    <w:rsid w:val="45A77FBD"/>
    <w:rsid w:val="47AFFD40"/>
    <w:rsid w:val="485DB55A"/>
    <w:rsid w:val="487DCD91"/>
    <w:rsid w:val="495F11B8"/>
    <w:rsid w:val="4968B504"/>
    <w:rsid w:val="4A12A480"/>
    <w:rsid w:val="4A6310A6"/>
    <w:rsid w:val="4AB21E5B"/>
    <w:rsid w:val="4AD7A42A"/>
    <w:rsid w:val="4D27F4FB"/>
    <w:rsid w:val="4E40199C"/>
    <w:rsid w:val="4ECD9BCC"/>
    <w:rsid w:val="5010E22F"/>
    <w:rsid w:val="50DF5FC6"/>
    <w:rsid w:val="5259DC48"/>
    <w:rsid w:val="5307D08E"/>
    <w:rsid w:val="533D3876"/>
    <w:rsid w:val="5344E671"/>
    <w:rsid w:val="5430B6F8"/>
    <w:rsid w:val="548E8048"/>
    <w:rsid w:val="579B81BA"/>
    <w:rsid w:val="580B8EF1"/>
    <w:rsid w:val="5922F74B"/>
    <w:rsid w:val="59BE34C0"/>
    <w:rsid w:val="5E01ADA6"/>
    <w:rsid w:val="5F40CAB6"/>
    <w:rsid w:val="5F72E3A5"/>
    <w:rsid w:val="5F86B6D2"/>
    <w:rsid w:val="60000699"/>
    <w:rsid w:val="601E37D3"/>
    <w:rsid w:val="613D2538"/>
    <w:rsid w:val="6310C137"/>
    <w:rsid w:val="63339411"/>
    <w:rsid w:val="63F407C7"/>
    <w:rsid w:val="64AE6CFF"/>
    <w:rsid w:val="69301D38"/>
    <w:rsid w:val="6C057A69"/>
    <w:rsid w:val="6CB8D956"/>
    <w:rsid w:val="6CFEB808"/>
    <w:rsid w:val="6E158B48"/>
    <w:rsid w:val="6EC7081E"/>
    <w:rsid w:val="6F4FAA15"/>
    <w:rsid w:val="6FFAC78A"/>
    <w:rsid w:val="70A1A74B"/>
    <w:rsid w:val="720CE19B"/>
    <w:rsid w:val="72280EC2"/>
    <w:rsid w:val="73027FCD"/>
    <w:rsid w:val="73276FD1"/>
    <w:rsid w:val="7452E90A"/>
    <w:rsid w:val="74A98407"/>
    <w:rsid w:val="74D55269"/>
    <w:rsid w:val="7531CC8D"/>
    <w:rsid w:val="754E8CDA"/>
    <w:rsid w:val="7583695B"/>
    <w:rsid w:val="78D4F0BA"/>
    <w:rsid w:val="7A1763C4"/>
    <w:rsid w:val="7AA13A1A"/>
    <w:rsid w:val="7AB99FE5"/>
    <w:rsid w:val="7C4ECD03"/>
    <w:rsid w:val="7D2EF737"/>
    <w:rsid w:val="7F443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09E7"/>
  <w15:chartTrackingRefBased/>
  <w15:docId w15:val="{BF93A6B4-A8DF-4D3D-B50D-E4161C92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E19"/>
    <w:pPr>
      <w:spacing w:after="0" w:line="240" w:lineRule="auto"/>
    </w:pPr>
  </w:style>
  <w:style w:type="paragraph" w:styleId="ListParagraph">
    <w:name w:val="List Paragraph"/>
    <w:basedOn w:val="Normal"/>
    <w:uiPriority w:val="34"/>
    <w:qFormat/>
    <w:rsid w:val="00F015D7"/>
    <w:pPr>
      <w:ind w:left="720"/>
      <w:contextualSpacing/>
    </w:pPr>
  </w:style>
  <w:style w:type="character" w:styleId="Hyperlink">
    <w:name w:val="Hyperlink"/>
    <w:basedOn w:val="DefaultParagraphFont"/>
    <w:uiPriority w:val="99"/>
    <w:unhideWhenUsed/>
    <w:rsid w:val="00E61BD5"/>
    <w:rPr>
      <w:color w:val="0000FF"/>
      <w:u w:val="single"/>
    </w:rPr>
  </w:style>
  <w:style w:type="character" w:styleId="Emphasis">
    <w:name w:val="Emphasis"/>
    <w:basedOn w:val="DefaultParagraphFont"/>
    <w:uiPriority w:val="20"/>
    <w:qFormat/>
    <w:rsid w:val="00C3734F"/>
    <w:rPr>
      <w:i/>
      <w:iCs/>
    </w:rPr>
  </w:style>
  <w:style w:type="character" w:styleId="FollowedHyperlink">
    <w:name w:val="FollowedHyperlink"/>
    <w:basedOn w:val="DefaultParagraphFont"/>
    <w:uiPriority w:val="99"/>
    <w:semiHidden/>
    <w:unhideWhenUsed/>
    <w:rsid w:val="00652C77"/>
    <w:rPr>
      <w:color w:val="954F72" w:themeColor="followedHyperlink"/>
      <w:u w:val="single"/>
    </w:rPr>
  </w:style>
  <w:style w:type="table" w:styleId="TableGrid">
    <w:name w:val="Table Grid"/>
    <w:basedOn w:val="TableNormal"/>
    <w:rsid w:val="00A4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0C4"/>
    <w:rPr>
      <w:rFonts w:ascii="Segoe UI" w:hAnsi="Segoe UI" w:cs="Segoe UI"/>
      <w:sz w:val="18"/>
      <w:szCs w:val="18"/>
    </w:rPr>
  </w:style>
  <w:style w:type="paragraph" w:styleId="Header">
    <w:name w:val="header"/>
    <w:basedOn w:val="Normal"/>
    <w:link w:val="HeaderChar"/>
    <w:uiPriority w:val="99"/>
    <w:unhideWhenUsed/>
    <w:rsid w:val="009B1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34"/>
  </w:style>
  <w:style w:type="paragraph" w:styleId="Footer">
    <w:name w:val="footer"/>
    <w:basedOn w:val="Normal"/>
    <w:link w:val="FooterChar"/>
    <w:uiPriority w:val="99"/>
    <w:unhideWhenUsed/>
    <w:rsid w:val="009B1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34"/>
  </w:style>
  <w:style w:type="paragraph" w:customStyle="1" w:styleId="TableTextBullet">
    <w:name w:val="Table Text Bullet"/>
    <w:basedOn w:val="Normal"/>
    <w:rsid w:val="006F485C"/>
    <w:pPr>
      <w:numPr>
        <w:numId w:val="22"/>
      </w:numPr>
      <w:tabs>
        <w:tab w:val="clear" w:pos="720"/>
        <w:tab w:val="left" w:pos="567"/>
      </w:tabs>
      <w:spacing w:after="0" w:line="240" w:lineRule="auto"/>
      <w:ind w:left="568" w:hanging="284"/>
      <w:jc w:val="both"/>
    </w:pPr>
    <w:rPr>
      <w:rFonts w:ascii="Arial" w:eastAsia="Times New Roman" w:hAnsi="Arial" w:cs="Arial"/>
      <w:sz w:val="20"/>
      <w:szCs w:val="20"/>
    </w:rPr>
  </w:style>
  <w:style w:type="paragraph" w:styleId="NormalWeb">
    <w:name w:val="Normal (Web)"/>
    <w:basedOn w:val="Normal"/>
    <w:uiPriority w:val="99"/>
    <w:semiHidden/>
    <w:unhideWhenUsed/>
    <w:rsid w:val="00B06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5FDD"/>
    <w:rPr>
      <w:sz w:val="16"/>
      <w:szCs w:val="16"/>
    </w:rPr>
  </w:style>
  <w:style w:type="paragraph" w:styleId="CommentText">
    <w:name w:val="annotation text"/>
    <w:basedOn w:val="Normal"/>
    <w:link w:val="CommentTextChar"/>
    <w:uiPriority w:val="99"/>
    <w:semiHidden/>
    <w:unhideWhenUsed/>
    <w:rsid w:val="00E05FDD"/>
    <w:pPr>
      <w:spacing w:line="240" w:lineRule="auto"/>
    </w:pPr>
    <w:rPr>
      <w:sz w:val="20"/>
      <w:szCs w:val="20"/>
    </w:rPr>
  </w:style>
  <w:style w:type="character" w:customStyle="1" w:styleId="CommentTextChar">
    <w:name w:val="Comment Text Char"/>
    <w:basedOn w:val="DefaultParagraphFont"/>
    <w:link w:val="CommentText"/>
    <w:uiPriority w:val="99"/>
    <w:semiHidden/>
    <w:rsid w:val="00E05FDD"/>
    <w:rPr>
      <w:sz w:val="20"/>
      <w:szCs w:val="20"/>
    </w:rPr>
  </w:style>
  <w:style w:type="paragraph" w:styleId="CommentSubject">
    <w:name w:val="annotation subject"/>
    <w:basedOn w:val="CommentText"/>
    <w:next w:val="CommentText"/>
    <w:link w:val="CommentSubjectChar"/>
    <w:uiPriority w:val="99"/>
    <w:semiHidden/>
    <w:unhideWhenUsed/>
    <w:rsid w:val="005130E8"/>
    <w:rPr>
      <w:b/>
      <w:bCs/>
    </w:rPr>
  </w:style>
  <w:style w:type="character" w:customStyle="1" w:styleId="CommentSubjectChar">
    <w:name w:val="Comment Subject Char"/>
    <w:basedOn w:val="CommentTextChar"/>
    <w:link w:val="CommentSubject"/>
    <w:uiPriority w:val="99"/>
    <w:semiHidden/>
    <w:rsid w:val="005130E8"/>
    <w:rPr>
      <w:b/>
      <w:bCs/>
      <w:sz w:val="20"/>
      <w:szCs w:val="20"/>
    </w:rPr>
  </w:style>
  <w:style w:type="paragraph" w:styleId="Revision">
    <w:name w:val="Revision"/>
    <w:hidden/>
    <w:uiPriority w:val="99"/>
    <w:semiHidden/>
    <w:rsid w:val="001D6E5C"/>
    <w:pPr>
      <w:spacing w:after="0" w:line="240" w:lineRule="auto"/>
    </w:pPr>
  </w:style>
  <w:style w:type="paragraph" w:customStyle="1" w:styleId="Body">
    <w:name w:val="Body"/>
    <w:rsid w:val="003C09D2"/>
    <w:pPr>
      <w:spacing w:line="256" w:lineRule="auto"/>
    </w:pPr>
    <w:rPr>
      <w:rFonts w:ascii="Calibri" w:eastAsia="Calibri" w:hAnsi="Calibri" w:cs="Calibri"/>
      <w:color w:val="000000"/>
      <w:u w:color="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592">
      <w:bodyDiv w:val="1"/>
      <w:marLeft w:val="0"/>
      <w:marRight w:val="0"/>
      <w:marTop w:val="0"/>
      <w:marBottom w:val="0"/>
      <w:divBdr>
        <w:top w:val="none" w:sz="0" w:space="0" w:color="auto"/>
        <w:left w:val="none" w:sz="0" w:space="0" w:color="auto"/>
        <w:bottom w:val="none" w:sz="0" w:space="0" w:color="auto"/>
        <w:right w:val="none" w:sz="0" w:space="0" w:color="auto"/>
      </w:divBdr>
      <w:divsChild>
        <w:div w:id="223495723">
          <w:marLeft w:val="605"/>
          <w:marRight w:val="0"/>
          <w:marTop w:val="0"/>
          <w:marBottom w:val="80"/>
          <w:divBdr>
            <w:top w:val="none" w:sz="0" w:space="0" w:color="auto"/>
            <w:left w:val="none" w:sz="0" w:space="0" w:color="auto"/>
            <w:bottom w:val="none" w:sz="0" w:space="0" w:color="auto"/>
            <w:right w:val="none" w:sz="0" w:space="0" w:color="auto"/>
          </w:divBdr>
        </w:div>
        <w:div w:id="850952038">
          <w:marLeft w:val="605"/>
          <w:marRight w:val="0"/>
          <w:marTop w:val="0"/>
          <w:marBottom w:val="80"/>
          <w:divBdr>
            <w:top w:val="none" w:sz="0" w:space="0" w:color="auto"/>
            <w:left w:val="none" w:sz="0" w:space="0" w:color="auto"/>
            <w:bottom w:val="none" w:sz="0" w:space="0" w:color="auto"/>
            <w:right w:val="none" w:sz="0" w:space="0" w:color="auto"/>
          </w:divBdr>
        </w:div>
        <w:div w:id="1015577398">
          <w:marLeft w:val="605"/>
          <w:marRight w:val="0"/>
          <w:marTop w:val="0"/>
          <w:marBottom w:val="80"/>
          <w:divBdr>
            <w:top w:val="none" w:sz="0" w:space="0" w:color="auto"/>
            <w:left w:val="none" w:sz="0" w:space="0" w:color="auto"/>
            <w:bottom w:val="none" w:sz="0" w:space="0" w:color="auto"/>
            <w:right w:val="none" w:sz="0" w:space="0" w:color="auto"/>
          </w:divBdr>
        </w:div>
        <w:div w:id="1317958558">
          <w:marLeft w:val="605"/>
          <w:marRight w:val="0"/>
          <w:marTop w:val="0"/>
          <w:marBottom w:val="80"/>
          <w:divBdr>
            <w:top w:val="none" w:sz="0" w:space="0" w:color="auto"/>
            <w:left w:val="none" w:sz="0" w:space="0" w:color="auto"/>
            <w:bottom w:val="none" w:sz="0" w:space="0" w:color="auto"/>
            <w:right w:val="none" w:sz="0" w:space="0" w:color="auto"/>
          </w:divBdr>
        </w:div>
        <w:div w:id="1553492722">
          <w:marLeft w:val="605"/>
          <w:marRight w:val="0"/>
          <w:marTop w:val="0"/>
          <w:marBottom w:val="80"/>
          <w:divBdr>
            <w:top w:val="none" w:sz="0" w:space="0" w:color="auto"/>
            <w:left w:val="none" w:sz="0" w:space="0" w:color="auto"/>
            <w:bottom w:val="none" w:sz="0" w:space="0" w:color="auto"/>
            <w:right w:val="none" w:sz="0" w:space="0" w:color="auto"/>
          </w:divBdr>
        </w:div>
        <w:div w:id="1618102414">
          <w:marLeft w:val="605"/>
          <w:marRight w:val="0"/>
          <w:marTop w:val="0"/>
          <w:marBottom w:val="80"/>
          <w:divBdr>
            <w:top w:val="none" w:sz="0" w:space="0" w:color="auto"/>
            <w:left w:val="none" w:sz="0" w:space="0" w:color="auto"/>
            <w:bottom w:val="none" w:sz="0" w:space="0" w:color="auto"/>
            <w:right w:val="none" w:sz="0" w:space="0" w:color="auto"/>
          </w:divBdr>
        </w:div>
        <w:div w:id="1799686366">
          <w:marLeft w:val="605"/>
          <w:marRight w:val="0"/>
          <w:marTop w:val="0"/>
          <w:marBottom w:val="80"/>
          <w:divBdr>
            <w:top w:val="none" w:sz="0" w:space="0" w:color="auto"/>
            <w:left w:val="none" w:sz="0" w:space="0" w:color="auto"/>
            <w:bottom w:val="none" w:sz="0" w:space="0" w:color="auto"/>
            <w:right w:val="none" w:sz="0" w:space="0" w:color="auto"/>
          </w:divBdr>
        </w:div>
        <w:div w:id="1826316806">
          <w:marLeft w:val="605"/>
          <w:marRight w:val="0"/>
          <w:marTop w:val="0"/>
          <w:marBottom w:val="80"/>
          <w:divBdr>
            <w:top w:val="none" w:sz="0" w:space="0" w:color="auto"/>
            <w:left w:val="none" w:sz="0" w:space="0" w:color="auto"/>
            <w:bottom w:val="none" w:sz="0" w:space="0" w:color="auto"/>
            <w:right w:val="none" w:sz="0" w:space="0" w:color="auto"/>
          </w:divBdr>
        </w:div>
        <w:div w:id="2119251818">
          <w:marLeft w:val="605"/>
          <w:marRight w:val="0"/>
          <w:marTop w:val="0"/>
          <w:marBottom w:val="80"/>
          <w:divBdr>
            <w:top w:val="none" w:sz="0" w:space="0" w:color="auto"/>
            <w:left w:val="none" w:sz="0" w:space="0" w:color="auto"/>
            <w:bottom w:val="none" w:sz="0" w:space="0" w:color="auto"/>
            <w:right w:val="none" w:sz="0" w:space="0" w:color="auto"/>
          </w:divBdr>
        </w:div>
      </w:divsChild>
    </w:div>
    <w:div w:id="590089891">
      <w:bodyDiv w:val="1"/>
      <w:marLeft w:val="0"/>
      <w:marRight w:val="0"/>
      <w:marTop w:val="0"/>
      <w:marBottom w:val="0"/>
      <w:divBdr>
        <w:top w:val="none" w:sz="0" w:space="0" w:color="auto"/>
        <w:left w:val="none" w:sz="0" w:space="0" w:color="auto"/>
        <w:bottom w:val="none" w:sz="0" w:space="0" w:color="auto"/>
        <w:right w:val="none" w:sz="0" w:space="0" w:color="auto"/>
      </w:divBdr>
    </w:div>
    <w:div w:id="707024429">
      <w:bodyDiv w:val="1"/>
      <w:marLeft w:val="0"/>
      <w:marRight w:val="0"/>
      <w:marTop w:val="0"/>
      <w:marBottom w:val="0"/>
      <w:divBdr>
        <w:top w:val="none" w:sz="0" w:space="0" w:color="auto"/>
        <w:left w:val="none" w:sz="0" w:space="0" w:color="auto"/>
        <w:bottom w:val="none" w:sz="0" w:space="0" w:color="auto"/>
        <w:right w:val="none" w:sz="0" w:space="0" w:color="auto"/>
      </w:divBdr>
    </w:div>
    <w:div w:id="998341825">
      <w:bodyDiv w:val="1"/>
      <w:marLeft w:val="0"/>
      <w:marRight w:val="0"/>
      <w:marTop w:val="0"/>
      <w:marBottom w:val="0"/>
      <w:divBdr>
        <w:top w:val="none" w:sz="0" w:space="0" w:color="auto"/>
        <w:left w:val="none" w:sz="0" w:space="0" w:color="auto"/>
        <w:bottom w:val="none" w:sz="0" w:space="0" w:color="auto"/>
        <w:right w:val="none" w:sz="0" w:space="0" w:color="auto"/>
      </w:divBdr>
      <w:divsChild>
        <w:div w:id="24989055">
          <w:marLeft w:val="605"/>
          <w:marRight w:val="0"/>
          <w:marTop w:val="0"/>
          <w:marBottom w:val="80"/>
          <w:divBdr>
            <w:top w:val="none" w:sz="0" w:space="0" w:color="auto"/>
            <w:left w:val="none" w:sz="0" w:space="0" w:color="auto"/>
            <w:bottom w:val="none" w:sz="0" w:space="0" w:color="auto"/>
            <w:right w:val="none" w:sz="0" w:space="0" w:color="auto"/>
          </w:divBdr>
        </w:div>
        <w:div w:id="451440981">
          <w:marLeft w:val="605"/>
          <w:marRight w:val="0"/>
          <w:marTop w:val="0"/>
          <w:marBottom w:val="80"/>
          <w:divBdr>
            <w:top w:val="none" w:sz="0" w:space="0" w:color="auto"/>
            <w:left w:val="none" w:sz="0" w:space="0" w:color="auto"/>
            <w:bottom w:val="none" w:sz="0" w:space="0" w:color="auto"/>
            <w:right w:val="none" w:sz="0" w:space="0" w:color="auto"/>
          </w:divBdr>
        </w:div>
        <w:div w:id="850223763">
          <w:marLeft w:val="605"/>
          <w:marRight w:val="0"/>
          <w:marTop w:val="0"/>
          <w:marBottom w:val="80"/>
          <w:divBdr>
            <w:top w:val="none" w:sz="0" w:space="0" w:color="auto"/>
            <w:left w:val="none" w:sz="0" w:space="0" w:color="auto"/>
            <w:bottom w:val="none" w:sz="0" w:space="0" w:color="auto"/>
            <w:right w:val="none" w:sz="0" w:space="0" w:color="auto"/>
          </w:divBdr>
        </w:div>
        <w:div w:id="984746239">
          <w:marLeft w:val="605"/>
          <w:marRight w:val="0"/>
          <w:marTop w:val="0"/>
          <w:marBottom w:val="80"/>
          <w:divBdr>
            <w:top w:val="none" w:sz="0" w:space="0" w:color="auto"/>
            <w:left w:val="none" w:sz="0" w:space="0" w:color="auto"/>
            <w:bottom w:val="none" w:sz="0" w:space="0" w:color="auto"/>
            <w:right w:val="none" w:sz="0" w:space="0" w:color="auto"/>
          </w:divBdr>
        </w:div>
        <w:div w:id="1002969855">
          <w:marLeft w:val="605"/>
          <w:marRight w:val="0"/>
          <w:marTop w:val="0"/>
          <w:marBottom w:val="80"/>
          <w:divBdr>
            <w:top w:val="none" w:sz="0" w:space="0" w:color="auto"/>
            <w:left w:val="none" w:sz="0" w:space="0" w:color="auto"/>
            <w:bottom w:val="none" w:sz="0" w:space="0" w:color="auto"/>
            <w:right w:val="none" w:sz="0" w:space="0" w:color="auto"/>
          </w:divBdr>
        </w:div>
        <w:div w:id="1167135038">
          <w:marLeft w:val="605"/>
          <w:marRight w:val="0"/>
          <w:marTop w:val="0"/>
          <w:marBottom w:val="80"/>
          <w:divBdr>
            <w:top w:val="none" w:sz="0" w:space="0" w:color="auto"/>
            <w:left w:val="none" w:sz="0" w:space="0" w:color="auto"/>
            <w:bottom w:val="none" w:sz="0" w:space="0" w:color="auto"/>
            <w:right w:val="none" w:sz="0" w:space="0" w:color="auto"/>
          </w:divBdr>
        </w:div>
        <w:div w:id="1436559216">
          <w:marLeft w:val="605"/>
          <w:marRight w:val="0"/>
          <w:marTop w:val="0"/>
          <w:marBottom w:val="80"/>
          <w:divBdr>
            <w:top w:val="none" w:sz="0" w:space="0" w:color="auto"/>
            <w:left w:val="none" w:sz="0" w:space="0" w:color="auto"/>
            <w:bottom w:val="none" w:sz="0" w:space="0" w:color="auto"/>
            <w:right w:val="none" w:sz="0" w:space="0" w:color="auto"/>
          </w:divBdr>
        </w:div>
        <w:div w:id="1565411632">
          <w:marLeft w:val="605"/>
          <w:marRight w:val="0"/>
          <w:marTop w:val="0"/>
          <w:marBottom w:val="80"/>
          <w:divBdr>
            <w:top w:val="none" w:sz="0" w:space="0" w:color="auto"/>
            <w:left w:val="none" w:sz="0" w:space="0" w:color="auto"/>
            <w:bottom w:val="none" w:sz="0" w:space="0" w:color="auto"/>
            <w:right w:val="none" w:sz="0" w:space="0" w:color="auto"/>
          </w:divBdr>
        </w:div>
        <w:div w:id="1757554320">
          <w:marLeft w:val="605"/>
          <w:marRight w:val="0"/>
          <w:marTop w:val="0"/>
          <w:marBottom w:val="80"/>
          <w:divBdr>
            <w:top w:val="none" w:sz="0" w:space="0" w:color="auto"/>
            <w:left w:val="none" w:sz="0" w:space="0" w:color="auto"/>
            <w:bottom w:val="none" w:sz="0" w:space="0" w:color="auto"/>
            <w:right w:val="none" w:sz="0" w:space="0" w:color="auto"/>
          </w:divBdr>
        </w:div>
        <w:div w:id="1946382516">
          <w:marLeft w:val="605"/>
          <w:marRight w:val="0"/>
          <w:marTop w:val="0"/>
          <w:marBottom w:val="80"/>
          <w:divBdr>
            <w:top w:val="none" w:sz="0" w:space="0" w:color="auto"/>
            <w:left w:val="none" w:sz="0" w:space="0" w:color="auto"/>
            <w:bottom w:val="none" w:sz="0" w:space="0" w:color="auto"/>
            <w:right w:val="none" w:sz="0" w:space="0" w:color="auto"/>
          </w:divBdr>
        </w:div>
        <w:div w:id="2097970584">
          <w:marLeft w:val="605"/>
          <w:marRight w:val="0"/>
          <w:marTop w:val="0"/>
          <w:marBottom w:val="80"/>
          <w:divBdr>
            <w:top w:val="none" w:sz="0" w:space="0" w:color="auto"/>
            <w:left w:val="none" w:sz="0" w:space="0" w:color="auto"/>
            <w:bottom w:val="none" w:sz="0" w:space="0" w:color="auto"/>
            <w:right w:val="none" w:sz="0" w:space="0" w:color="auto"/>
          </w:divBdr>
        </w:div>
      </w:divsChild>
    </w:div>
    <w:div w:id="1088312423">
      <w:bodyDiv w:val="1"/>
      <w:marLeft w:val="0"/>
      <w:marRight w:val="0"/>
      <w:marTop w:val="0"/>
      <w:marBottom w:val="0"/>
      <w:divBdr>
        <w:top w:val="none" w:sz="0" w:space="0" w:color="auto"/>
        <w:left w:val="none" w:sz="0" w:space="0" w:color="auto"/>
        <w:bottom w:val="none" w:sz="0" w:space="0" w:color="auto"/>
        <w:right w:val="none" w:sz="0" w:space="0" w:color="auto"/>
      </w:divBdr>
    </w:div>
    <w:div w:id="1342396977">
      <w:bodyDiv w:val="1"/>
      <w:marLeft w:val="0"/>
      <w:marRight w:val="0"/>
      <w:marTop w:val="0"/>
      <w:marBottom w:val="0"/>
      <w:divBdr>
        <w:top w:val="none" w:sz="0" w:space="0" w:color="auto"/>
        <w:left w:val="none" w:sz="0" w:space="0" w:color="auto"/>
        <w:bottom w:val="none" w:sz="0" w:space="0" w:color="auto"/>
        <w:right w:val="none" w:sz="0" w:space="0" w:color="auto"/>
      </w:divBdr>
    </w:div>
    <w:div w:id="1933007658">
      <w:bodyDiv w:val="1"/>
      <w:marLeft w:val="0"/>
      <w:marRight w:val="0"/>
      <w:marTop w:val="0"/>
      <w:marBottom w:val="0"/>
      <w:divBdr>
        <w:top w:val="none" w:sz="0" w:space="0" w:color="auto"/>
        <w:left w:val="none" w:sz="0" w:space="0" w:color="auto"/>
        <w:bottom w:val="none" w:sz="0" w:space="0" w:color="auto"/>
        <w:right w:val="none" w:sz="0" w:space="0" w:color="auto"/>
      </w:divBdr>
      <w:divsChild>
        <w:div w:id="53046676">
          <w:marLeft w:val="605"/>
          <w:marRight w:val="0"/>
          <w:marTop w:val="0"/>
          <w:marBottom w:val="80"/>
          <w:divBdr>
            <w:top w:val="none" w:sz="0" w:space="0" w:color="auto"/>
            <w:left w:val="none" w:sz="0" w:space="0" w:color="auto"/>
            <w:bottom w:val="none" w:sz="0" w:space="0" w:color="auto"/>
            <w:right w:val="none" w:sz="0" w:space="0" w:color="auto"/>
          </w:divBdr>
        </w:div>
        <w:div w:id="54940747">
          <w:marLeft w:val="605"/>
          <w:marRight w:val="0"/>
          <w:marTop w:val="0"/>
          <w:marBottom w:val="80"/>
          <w:divBdr>
            <w:top w:val="none" w:sz="0" w:space="0" w:color="auto"/>
            <w:left w:val="none" w:sz="0" w:space="0" w:color="auto"/>
            <w:bottom w:val="none" w:sz="0" w:space="0" w:color="auto"/>
            <w:right w:val="none" w:sz="0" w:space="0" w:color="auto"/>
          </w:divBdr>
        </w:div>
        <w:div w:id="607932481">
          <w:marLeft w:val="605"/>
          <w:marRight w:val="0"/>
          <w:marTop w:val="0"/>
          <w:marBottom w:val="80"/>
          <w:divBdr>
            <w:top w:val="none" w:sz="0" w:space="0" w:color="auto"/>
            <w:left w:val="none" w:sz="0" w:space="0" w:color="auto"/>
            <w:bottom w:val="none" w:sz="0" w:space="0" w:color="auto"/>
            <w:right w:val="none" w:sz="0" w:space="0" w:color="auto"/>
          </w:divBdr>
        </w:div>
        <w:div w:id="704257116">
          <w:marLeft w:val="605"/>
          <w:marRight w:val="0"/>
          <w:marTop w:val="0"/>
          <w:marBottom w:val="80"/>
          <w:divBdr>
            <w:top w:val="none" w:sz="0" w:space="0" w:color="auto"/>
            <w:left w:val="none" w:sz="0" w:space="0" w:color="auto"/>
            <w:bottom w:val="none" w:sz="0" w:space="0" w:color="auto"/>
            <w:right w:val="none" w:sz="0" w:space="0" w:color="auto"/>
          </w:divBdr>
        </w:div>
        <w:div w:id="868295340">
          <w:marLeft w:val="605"/>
          <w:marRight w:val="0"/>
          <w:marTop w:val="0"/>
          <w:marBottom w:val="80"/>
          <w:divBdr>
            <w:top w:val="none" w:sz="0" w:space="0" w:color="auto"/>
            <w:left w:val="none" w:sz="0" w:space="0" w:color="auto"/>
            <w:bottom w:val="none" w:sz="0" w:space="0" w:color="auto"/>
            <w:right w:val="none" w:sz="0" w:space="0" w:color="auto"/>
          </w:divBdr>
        </w:div>
        <w:div w:id="891161854">
          <w:marLeft w:val="605"/>
          <w:marRight w:val="0"/>
          <w:marTop w:val="0"/>
          <w:marBottom w:val="80"/>
          <w:divBdr>
            <w:top w:val="none" w:sz="0" w:space="0" w:color="auto"/>
            <w:left w:val="none" w:sz="0" w:space="0" w:color="auto"/>
            <w:bottom w:val="none" w:sz="0" w:space="0" w:color="auto"/>
            <w:right w:val="none" w:sz="0" w:space="0" w:color="auto"/>
          </w:divBdr>
        </w:div>
        <w:div w:id="1353800537">
          <w:marLeft w:val="605"/>
          <w:marRight w:val="0"/>
          <w:marTop w:val="0"/>
          <w:marBottom w:val="80"/>
          <w:divBdr>
            <w:top w:val="none" w:sz="0" w:space="0" w:color="auto"/>
            <w:left w:val="none" w:sz="0" w:space="0" w:color="auto"/>
            <w:bottom w:val="none" w:sz="0" w:space="0" w:color="auto"/>
            <w:right w:val="none" w:sz="0" w:space="0" w:color="auto"/>
          </w:divBdr>
        </w:div>
        <w:div w:id="1397243227">
          <w:marLeft w:val="605"/>
          <w:marRight w:val="0"/>
          <w:marTop w:val="0"/>
          <w:marBottom w:val="80"/>
          <w:divBdr>
            <w:top w:val="none" w:sz="0" w:space="0" w:color="auto"/>
            <w:left w:val="none" w:sz="0" w:space="0" w:color="auto"/>
            <w:bottom w:val="none" w:sz="0" w:space="0" w:color="auto"/>
            <w:right w:val="none" w:sz="0" w:space="0" w:color="auto"/>
          </w:divBdr>
        </w:div>
        <w:div w:id="1460489727">
          <w:marLeft w:val="605"/>
          <w:marRight w:val="0"/>
          <w:marTop w:val="0"/>
          <w:marBottom w:val="80"/>
          <w:divBdr>
            <w:top w:val="none" w:sz="0" w:space="0" w:color="auto"/>
            <w:left w:val="none" w:sz="0" w:space="0" w:color="auto"/>
            <w:bottom w:val="none" w:sz="0" w:space="0" w:color="auto"/>
            <w:right w:val="none" w:sz="0" w:space="0" w:color="auto"/>
          </w:divBdr>
        </w:div>
        <w:div w:id="1605459468">
          <w:marLeft w:val="605"/>
          <w:marRight w:val="0"/>
          <w:marTop w:val="0"/>
          <w:marBottom w:val="80"/>
          <w:divBdr>
            <w:top w:val="none" w:sz="0" w:space="0" w:color="auto"/>
            <w:left w:val="none" w:sz="0" w:space="0" w:color="auto"/>
            <w:bottom w:val="none" w:sz="0" w:space="0" w:color="auto"/>
            <w:right w:val="none" w:sz="0" w:space="0" w:color="auto"/>
          </w:divBdr>
        </w:div>
        <w:div w:id="1693258779">
          <w:marLeft w:val="605"/>
          <w:marRight w:val="0"/>
          <w:marTop w:val="0"/>
          <w:marBottom w:val="80"/>
          <w:divBdr>
            <w:top w:val="none" w:sz="0" w:space="0" w:color="auto"/>
            <w:left w:val="none" w:sz="0" w:space="0" w:color="auto"/>
            <w:bottom w:val="none" w:sz="0" w:space="0" w:color="auto"/>
            <w:right w:val="none" w:sz="0" w:space="0" w:color="auto"/>
          </w:divBdr>
        </w:div>
        <w:div w:id="1715083409">
          <w:marLeft w:val="605"/>
          <w:marRight w:val="0"/>
          <w:marTop w:val="0"/>
          <w:marBottom w:val="80"/>
          <w:divBdr>
            <w:top w:val="none" w:sz="0" w:space="0" w:color="auto"/>
            <w:left w:val="none" w:sz="0" w:space="0" w:color="auto"/>
            <w:bottom w:val="none" w:sz="0" w:space="0" w:color="auto"/>
            <w:right w:val="none" w:sz="0" w:space="0" w:color="auto"/>
          </w:divBdr>
        </w:div>
        <w:div w:id="1717043635">
          <w:marLeft w:val="605"/>
          <w:marRight w:val="0"/>
          <w:marTop w:val="0"/>
          <w:marBottom w:val="80"/>
          <w:divBdr>
            <w:top w:val="none" w:sz="0" w:space="0" w:color="auto"/>
            <w:left w:val="none" w:sz="0" w:space="0" w:color="auto"/>
            <w:bottom w:val="none" w:sz="0" w:space="0" w:color="auto"/>
            <w:right w:val="none" w:sz="0" w:space="0" w:color="auto"/>
          </w:divBdr>
        </w:div>
        <w:div w:id="1746604623">
          <w:marLeft w:val="605"/>
          <w:marRight w:val="0"/>
          <w:marTop w:val="0"/>
          <w:marBottom w:val="80"/>
          <w:divBdr>
            <w:top w:val="none" w:sz="0" w:space="0" w:color="auto"/>
            <w:left w:val="none" w:sz="0" w:space="0" w:color="auto"/>
            <w:bottom w:val="none" w:sz="0" w:space="0" w:color="auto"/>
            <w:right w:val="none" w:sz="0" w:space="0" w:color="auto"/>
          </w:divBdr>
        </w:div>
        <w:div w:id="1804157758">
          <w:marLeft w:val="605"/>
          <w:marRight w:val="0"/>
          <w:marTop w:val="0"/>
          <w:marBottom w:val="80"/>
          <w:divBdr>
            <w:top w:val="none" w:sz="0" w:space="0" w:color="auto"/>
            <w:left w:val="none" w:sz="0" w:space="0" w:color="auto"/>
            <w:bottom w:val="none" w:sz="0" w:space="0" w:color="auto"/>
            <w:right w:val="none" w:sz="0" w:space="0" w:color="auto"/>
          </w:divBdr>
        </w:div>
        <w:div w:id="1898736528">
          <w:marLeft w:val="605"/>
          <w:marRight w:val="0"/>
          <w:marTop w:val="0"/>
          <w:marBottom w:val="80"/>
          <w:divBdr>
            <w:top w:val="none" w:sz="0" w:space="0" w:color="auto"/>
            <w:left w:val="none" w:sz="0" w:space="0" w:color="auto"/>
            <w:bottom w:val="none" w:sz="0" w:space="0" w:color="auto"/>
            <w:right w:val="none" w:sz="0" w:space="0" w:color="auto"/>
          </w:divBdr>
        </w:div>
        <w:div w:id="2109036564">
          <w:marLeft w:val="605"/>
          <w:marRight w:val="0"/>
          <w:marTop w:val="0"/>
          <w:marBottom w:val="80"/>
          <w:divBdr>
            <w:top w:val="none" w:sz="0" w:space="0" w:color="auto"/>
            <w:left w:val="none" w:sz="0" w:space="0" w:color="auto"/>
            <w:bottom w:val="none" w:sz="0" w:space="0" w:color="auto"/>
            <w:right w:val="none" w:sz="0" w:space="0" w:color="auto"/>
          </w:divBdr>
        </w:div>
        <w:div w:id="2117019571">
          <w:marLeft w:val="605"/>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AC7E40CCFDE4F8ADD23A5DD38225F" ma:contentTypeVersion="14" ma:contentTypeDescription="Create a new document." ma:contentTypeScope="" ma:versionID="8903cf0e7ed47f7041f442335b524493">
  <xsd:schema xmlns:xsd="http://www.w3.org/2001/XMLSchema" xmlns:xs="http://www.w3.org/2001/XMLSchema" xmlns:p="http://schemas.microsoft.com/office/2006/metadata/properties" xmlns:ns2="7d83e2c5-980b-4cbc-ab8e-a52ef54b6c2a" xmlns:ns3="c9f032c1-e223-4c38-ab65-db5049232575" targetNamespace="http://schemas.microsoft.com/office/2006/metadata/properties" ma:root="true" ma:fieldsID="45ae8d2e9571f6c6d5ced067f5dfe605" ns2:_="" ns3:_="">
    <xsd:import namespace="7d83e2c5-980b-4cbc-ab8e-a52ef54b6c2a"/>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e2c5-980b-4cbc-ab8e-a52ef54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9f032c1-e223-4c38-ab65-db5049232575">
      <UserInfo>
        <DisplayName>Geoff Glover</DisplayName>
        <AccountId>1822</AccountId>
        <AccountType/>
      </UserInfo>
      <UserInfo>
        <DisplayName>Debbie Parkinson</DisplayName>
        <AccountId>162</AccountId>
        <AccountType/>
      </UserInfo>
      <UserInfo>
        <DisplayName>Sue Haydon</DisplayName>
        <AccountId>184</AccountId>
        <AccountType/>
      </UserInfo>
      <UserInfo>
        <DisplayName>Mary Bishop</DisplayName>
        <AccountId>18392</AccountId>
        <AccountType/>
      </UserInfo>
      <UserInfo>
        <DisplayName>Michelle Gordon</DisplayName>
        <AccountId>15496</AccountId>
        <AccountType/>
      </UserInfo>
      <UserInfo>
        <DisplayName>Amanda Sara</DisplayName>
        <AccountId>22911</AccountId>
        <AccountType/>
      </UserInfo>
    </SharedWithUsers>
    <TaxCatchAll xmlns="c9f032c1-e223-4c38-ab65-db5049232575" xsi:nil="true"/>
    <lcf76f155ced4ddcb4097134ff3c332f xmlns="7d83e2c5-980b-4cbc-ab8e-a52ef54b6c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29D0F-A062-4FB9-95A2-BC434EBABE2B}">
  <ds:schemaRefs>
    <ds:schemaRef ds:uri="http://schemas.microsoft.com/sharepoint/v3/contenttype/forms"/>
  </ds:schemaRefs>
</ds:datastoreItem>
</file>

<file path=customXml/itemProps2.xml><?xml version="1.0" encoding="utf-8"?>
<ds:datastoreItem xmlns:ds="http://schemas.openxmlformats.org/officeDocument/2006/customXml" ds:itemID="{97BB85F2-EEB5-40ED-A42D-6023D197E356}"/>
</file>

<file path=customXml/itemProps3.xml><?xml version="1.0" encoding="utf-8"?>
<ds:datastoreItem xmlns:ds="http://schemas.openxmlformats.org/officeDocument/2006/customXml" ds:itemID="{621E31EA-969F-4CE6-AED9-57C745D10A5B}">
  <ds:schemaRefs>
    <ds:schemaRef ds:uri="http://schemas.openxmlformats.org/officeDocument/2006/bibliography"/>
  </ds:schemaRefs>
</ds:datastoreItem>
</file>

<file path=customXml/itemProps4.xml><?xml version="1.0" encoding="utf-8"?>
<ds:datastoreItem xmlns:ds="http://schemas.openxmlformats.org/officeDocument/2006/customXml" ds:itemID="{01F3D90A-D094-4EC7-93A4-8D25DF323209}">
  <ds:schemaRefs>
    <ds:schemaRef ds:uri="http://schemas.microsoft.com/office/2006/metadata/properties"/>
    <ds:schemaRef ds:uri="http://schemas.microsoft.com/office/infopath/2007/PartnerControls"/>
    <ds:schemaRef ds:uri="c9f032c1-e223-4c38-ab65-db50492325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1938</Words>
  <Characters>11049</Characters>
  <Application>Microsoft Office Word</Application>
  <DocSecurity>0</DocSecurity>
  <Lines>92</Lines>
  <Paragraphs>25</Paragraphs>
  <ScaleCrop>false</ScaleCrop>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Teresa Hoey</cp:lastModifiedBy>
  <cp:revision>2</cp:revision>
  <cp:lastPrinted>2023-03-27T06:22:00Z</cp:lastPrinted>
  <dcterms:created xsi:type="dcterms:W3CDTF">2023-11-02T08:53:00Z</dcterms:created>
  <dcterms:modified xsi:type="dcterms:W3CDTF">2023-11-02T08:53:00Z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0x010100EDEAC7E40CCFDE4F8ADD23A5DD38225F</vt:lpwstr>
  </property>
  <property fmtid="{D5CDD505-2E9C-101B-9397-08002B2CF9AE}" pid="4" name="MediaServiceImageTags">
    <vt:lpwstr/>
  </property>
</Properties>
</file>