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FEC7" w14:textId="77777777" w:rsidR="001301F9" w:rsidRDefault="001301F9">
      <w:pPr>
        <w:pStyle w:val="BodyText"/>
        <w:spacing w:before="5" w:after="1"/>
        <w:rPr>
          <w:rFonts w:ascii="Times New Roman"/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803"/>
        <w:gridCol w:w="1903"/>
        <w:gridCol w:w="2664"/>
      </w:tblGrid>
      <w:tr w:rsidR="001301F9" w14:paraId="0A850D0B" w14:textId="77777777">
        <w:trPr>
          <w:trHeight w:val="522"/>
        </w:trPr>
        <w:tc>
          <w:tcPr>
            <w:tcW w:w="9115" w:type="dxa"/>
            <w:gridSpan w:val="4"/>
          </w:tcPr>
          <w:p w14:paraId="23A4F62E" w14:textId="77777777" w:rsidR="001301F9" w:rsidRDefault="00EE37A7">
            <w:pPr>
              <w:pStyle w:val="TableParagraph"/>
              <w:spacing w:before="4"/>
              <w:ind w:left="12" w:right="4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Financial</w:t>
            </w:r>
            <w:r>
              <w:rPr>
                <w:b/>
                <w:color w:val="FF0000"/>
                <w:spacing w:val="1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Accountant,</w:t>
            </w:r>
            <w:r>
              <w:rPr>
                <w:b/>
                <w:color w:val="FF0000"/>
                <w:spacing w:val="15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Finance</w:t>
            </w:r>
          </w:p>
        </w:tc>
      </w:tr>
      <w:tr w:rsidR="001301F9" w14:paraId="057F190D" w14:textId="77777777">
        <w:trPr>
          <w:trHeight w:val="522"/>
        </w:trPr>
        <w:tc>
          <w:tcPr>
            <w:tcW w:w="1745" w:type="dxa"/>
          </w:tcPr>
          <w:p w14:paraId="2D5219AB" w14:textId="77777777" w:rsidR="001301F9" w:rsidRDefault="00EE37A7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Based</w:t>
            </w:r>
          </w:p>
        </w:tc>
        <w:tc>
          <w:tcPr>
            <w:tcW w:w="2803" w:type="dxa"/>
          </w:tcPr>
          <w:p w14:paraId="41AF7137" w14:textId="77777777" w:rsidR="001301F9" w:rsidRDefault="00EE37A7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Wimpole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Street,</w:t>
            </w:r>
          </w:p>
          <w:p w14:paraId="02971863" w14:textId="16E7BDF6" w:rsidR="001301F9" w:rsidRDefault="00EE37A7">
            <w:pPr>
              <w:pStyle w:val="TableParagraph"/>
              <w:spacing w:before="5" w:line="237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London</w:t>
            </w:r>
            <w:r w:rsidR="002F088D">
              <w:rPr>
                <w:spacing w:val="-2"/>
                <w:sz w:val="21"/>
              </w:rPr>
              <w:t xml:space="preserve"> 2 days</w:t>
            </w:r>
            <w:r>
              <w:rPr>
                <w:spacing w:val="-2"/>
                <w:sz w:val="21"/>
              </w:rPr>
              <w:t>/hybrid</w:t>
            </w:r>
            <w:r w:rsidR="002F088D">
              <w:rPr>
                <w:spacing w:val="-2"/>
                <w:sz w:val="21"/>
              </w:rPr>
              <w:t xml:space="preserve"> 3 days</w:t>
            </w:r>
          </w:p>
        </w:tc>
        <w:tc>
          <w:tcPr>
            <w:tcW w:w="1903" w:type="dxa"/>
          </w:tcPr>
          <w:p w14:paraId="798F336D" w14:textId="77777777" w:rsidR="001301F9" w:rsidRDefault="00EE37A7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Travel</w:t>
            </w:r>
          </w:p>
        </w:tc>
        <w:tc>
          <w:tcPr>
            <w:tcW w:w="2664" w:type="dxa"/>
          </w:tcPr>
          <w:p w14:paraId="05B4D5EA" w14:textId="77777777" w:rsidR="001301F9" w:rsidRDefault="00EE37A7">
            <w:pPr>
              <w:pStyle w:val="TableParagraph"/>
              <w:spacing w:before="4"/>
              <w:ind w:left="104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travel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required</w:t>
            </w:r>
          </w:p>
        </w:tc>
      </w:tr>
      <w:tr w:rsidR="001301F9" w14:paraId="45D7C039" w14:textId="77777777">
        <w:trPr>
          <w:trHeight w:val="784"/>
        </w:trPr>
        <w:tc>
          <w:tcPr>
            <w:tcW w:w="1745" w:type="dxa"/>
          </w:tcPr>
          <w:p w14:paraId="77F0AD2F" w14:textId="77777777" w:rsidR="001301F9" w:rsidRDefault="00EE37A7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Reports</w:t>
            </w:r>
          </w:p>
        </w:tc>
        <w:tc>
          <w:tcPr>
            <w:tcW w:w="2803" w:type="dxa"/>
          </w:tcPr>
          <w:p w14:paraId="6730DD62" w14:textId="77777777" w:rsidR="001301F9" w:rsidRDefault="00EE37A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903" w:type="dxa"/>
          </w:tcPr>
          <w:p w14:paraId="58A9D570" w14:textId="77777777" w:rsidR="001301F9" w:rsidRDefault="00EE37A7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Reports</w:t>
            </w:r>
            <w:r>
              <w:rPr>
                <w:b/>
                <w:color w:val="FF0000"/>
                <w:spacing w:val="12"/>
                <w:sz w:val="21"/>
              </w:rPr>
              <w:t xml:space="preserve"> </w:t>
            </w:r>
            <w:r>
              <w:rPr>
                <w:b/>
                <w:color w:val="FF0000"/>
                <w:spacing w:val="-5"/>
                <w:sz w:val="21"/>
              </w:rPr>
              <w:t>to</w:t>
            </w:r>
          </w:p>
        </w:tc>
        <w:tc>
          <w:tcPr>
            <w:tcW w:w="2664" w:type="dxa"/>
          </w:tcPr>
          <w:p w14:paraId="066E058E" w14:textId="77777777" w:rsidR="001301F9" w:rsidRDefault="00EE37A7">
            <w:pPr>
              <w:pStyle w:val="TableParagraph"/>
              <w:spacing w:line="244" w:lineRule="auto"/>
              <w:rPr>
                <w:sz w:val="21"/>
              </w:rPr>
            </w:pPr>
            <w:r>
              <w:rPr>
                <w:sz w:val="21"/>
              </w:rPr>
              <w:t>Head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Finance </w:t>
            </w:r>
            <w:r>
              <w:rPr>
                <w:spacing w:val="-2"/>
                <w:sz w:val="21"/>
              </w:rPr>
              <w:t>Transformation</w:t>
            </w:r>
          </w:p>
        </w:tc>
      </w:tr>
      <w:tr w:rsidR="001301F9" w14:paraId="779010B6" w14:textId="77777777">
        <w:trPr>
          <w:trHeight w:val="1708"/>
        </w:trPr>
        <w:tc>
          <w:tcPr>
            <w:tcW w:w="1745" w:type="dxa"/>
          </w:tcPr>
          <w:p w14:paraId="00F627EC" w14:textId="77777777" w:rsidR="001301F9" w:rsidRDefault="00EE37A7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Seniority</w:t>
            </w:r>
          </w:p>
        </w:tc>
        <w:tc>
          <w:tcPr>
            <w:tcW w:w="2803" w:type="dxa"/>
          </w:tcPr>
          <w:p w14:paraId="7E663AB5" w14:textId="77777777" w:rsidR="001301F9" w:rsidRDefault="00EE37A7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Manager</w:t>
            </w:r>
          </w:p>
        </w:tc>
        <w:tc>
          <w:tcPr>
            <w:tcW w:w="1903" w:type="dxa"/>
          </w:tcPr>
          <w:p w14:paraId="32E737E1" w14:textId="77777777" w:rsidR="001301F9" w:rsidRDefault="00EE37A7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Hours</w:t>
            </w:r>
          </w:p>
        </w:tc>
        <w:tc>
          <w:tcPr>
            <w:tcW w:w="2664" w:type="dxa"/>
          </w:tcPr>
          <w:p w14:paraId="6B5776FF" w14:textId="77777777" w:rsidR="001301F9" w:rsidRDefault="00EE37A7">
            <w:pPr>
              <w:pStyle w:val="TableParagraph"/>
              <w:spacing w:line="244" w:lineRule="auto"/>
              <w:rPr>
                <w:sz w:val="21"/>
              </w:rPr>
            </w:pPr>
            <w:r>
              <w:rPr>
                <w:sz w:val="21"/>
              </w:rPr>
              <w:t>35 hours per week,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Monday to Friday</w:t>
            </w:r>
          </w:p>
          <w:p w14:paraId="157D00B0" w14:textId="77777777" w:rsidR="001301F9" w:rsidRDefault="00EE37A7">
            <w:pPr>
              <w:pStyle w:val="TableParagraph"/>
              <w:spacing w:before="0" w:line="244" w:lineRule="auto"/>
              <w:rPr>
                <w:sz w:val="21"/>
              </w:rPr>
            </w:pPr>
            <w:r>
              <w:rPr>
                <w:sz w:val="21"/>
              </w:rPr>
              <w:t xml:space="preserve">(Additional hours may be required at busy times, </w:t>
            </w:r>
            <w:proofErr w:type="spellStart"/>
            <w:proofErr w:type="gramStart"/>
            <w:r>
              <w:rPr>
                <w:sz w:val="21"/>
              </w:rPr>
              <w:t>eg</w:t>
            </w:r>
            <w:proofErr w:type="spellEnd"/>
            <w:proofErr w:type="gramEnd"/>
            <w:r>
              <w:rPr>
                <w:sz w:val="21"/>
              </w:rPr>
              <w:t xml:space="preserve"> month, quarter and year- </w:t>
            </w:r>
            <w:r>
              <w:rPr>
                <w:spacing w:val="-2"/>
                <w:sz w:val="21"/>
              </w:rPr>
              <w:t>ends)</w:t>
            </w:r>
          </w:p>
        </w:tc>
      </w:tr>
      <w:tr w:rsidR="001301F9" w14:paraId="386006FA" w14:textId="77777777">
        <w:trPr>
          <w:trHeight w:val="1353"/>
        </w:trPr>
        <w:tc>
          <w:tcPr>
            <w:tcW w:w="1745" w:type="dxa"/>
          </w:tcPr>
          <w:p w14:paraId="6CDE1FD5" w14:textId="77777777" w:rsidR="001301F9" w:rsidRDefault="00EE37A7">
            <w:pPr>
              <w:pStyle w:val="TableParagraph"/>
              <w:spacing w:before="4" w:line="244" w:lineRule="auto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Key</w:t>
            </w:r>
            <w:r>
              <w:rPr>
                <w:b/>
                <w:color w:val="FF0000"/>
                <w:spacing w:val="-7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areas</w:t>
            </w:r>
            <w:r>
              <w:rPr>
                <w:b/>
                <w:color w:val="FF0000"/>
                <w:spacing w:val="-9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 xml:space="preserve">of </w:t>
            </w:r>
            <w:r>
              <w:rPr>
                <w:b/>
                <w:color w:val="FF0000"/>
                <w:spacing w:val="-2"/>
                <w:sz w:val="21"/>
              </w:rPr>
              <w:t>influence</w:t>
            </w:r>
          </w:p>
        </w:tc>
        <w:tc>
          <w:tcPr>
            <w:tcW w:w="7370" w:type="dxa"/>
            <w:gridSpan w:val="3"/>
          </w:tcPr>
          <w:p w14:paraId="20782930" w14:textId="77777777" w:rsidR="001301F9" w:rsidRDefault="00EE37A7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4"/>
              <w:ind w:left="805" w:hanging="350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sheet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accounts</w:t>
            </w:r>
          </w:p>
          <w:p w14:paraId="3CD0E530" w14:textId="77777777" w:rsidR="001301F9" w:rsidRDefault="00EE37A7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4"/>
              <w:ind w:left="805" w:hanging="350"/>
              <w:rPr>
                <w:sz w:val="21"/>
              </w:rPr>
            </w:pPr>
            <w:r>
              <w:rPr>
                <w:sz w:val="21"/>
              </w:rPr>
              <w:t>Corporate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cards</w:t>
            </w:r>
          </w:p>
          <w:p w14:paraId="34F5389B" w14:textId="77777777" w:rsidR="001301F9" w:rsidRDefault="00EE37A7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6"/>
              <w:ind w:left="805" w:hanging="350"/>
              <w:rPr>
                <w:sz w:val="21"/>
              </w:rPr>
            </w:pPr>
            <w:r>
              <w:rPr>
                <w:sz w:val="21"/>
              </w:rPr>
              <w:t>Bank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reconciliations</w:t>
            </w:r>
          </w:p>
          <w:p w14:paraId="3E8967CD" w14:textId="77777777" w:rsidR="001301F9" w:rsidRDefault="00EE37A7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4"/>
              <w:ind w:left="805" w:hanging="350"/>
              <w:rPr>
                <w:sz w:val="21"/>
              </w:rPr>
            </w:pPr>
            <w:r>
              <w:rPr>
                <w:sz w:val="21"/>
              </w:rPr>
              <w:t>Accuracy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profit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loss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reporting</w:t>
            </w:r>
          </w:p>
        </w:tc>
      </w:tr>
      <w:tr w:rsidR="001301F9" w14:paraId="0427EF01" w14:textId="77777777">
        <w:trPr>
          <w:trHeight w:val="1044"/>
        </w:trPr>
        <w:tc>
          <w:tcPr>
            <w:tcW w:w="1745" w:type="dxa"/>
          </w:tcPr>
          <w:p w14:paraId="56F8870D" w14:textId="77777777" w:rsidR="001301F9" w:rsidRDefault="00EE37A7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Key</w:t>
            </w:r>
            <w:r>
              <w:rPr>
                <w:b/>
                <w:color w:val="FF0000"/>
                <w:spacing w:val="5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contacts</w:t>
            </w:r>
          </w:p>
        </w:tc>
        <w:tc>
          <w:tcPr>
            <w:tcW w:w="7370" w:type="dxa"/>
            <w:gridSpan w:val="3"/>
          </w:tcPr>
          <w:p w14:paraId="1761DC96" w14:textId="77777777" w:rsidR="001301F9" w:rsidRDefault="00EE37A7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Internal:</w:t>
            </w:r>
            <w:r>
              <w:rPr>
                <w:b/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department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personnel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budget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holders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appropriate</w:t>
            </w:r>
          </w:p>
          <w:p w14:paraId="20581852" w14:textId="77777777" w:rsidR="001301F9" w:rsidRDefault="001301F9">
            <w:pPr>
              <w:pStyle w:val="TableParagraph"/>
              <w:spacing w:before="25"/>
              <w:ind w:left="0"/>
              <w:rPr>
                <w:rFonts w:ascii="Times New Roman"/>
                <w:sz w:val="21"/>
              </w:rPr>
            </w:pPr>
          </w:p>
          <w:p w14:paraId="6EA9D39C" w14:textId="77777777" w:rsidR="001301F9" w:rsidRDefault="00EE37A7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External: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providers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consultants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necessary,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external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auditor</w:t>
            </w:r>
          </w:p>
        </w:tc>
      </w:tr>
      <w:tr w:rsidR="001301F9" w14:paraId="63E4A7EB" w14:textId="77777777">
        <w:trPr>
          <w:trHeight w:val="260"/>
        </w:trPr>
        <w:tc>
          <w:tcPr>
            <w:tcW w:w="9115" w:type="dxa"/>
            <w:gridSpan w:val="4"/>
          </w:tcPr>
          <w:p w14:paraId="0B089910" w14:textId="77777777" w:rsidR="001301F9" w:rsidRDefault="00EE37A7">
            <w:pPr>
              <w:pStyle w:val="TableParagraph"/>
              <w:spacing w:before="2" w:line="237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Facts</w:t>
            </w:r>
            <w:r>
              <w:rPr>
                <w:b/>
                <w:color w:val="FF0000"/>
                <w:spacing w:val="7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and</w:t>
            </w:r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Figures</w:t>
            </w:r>
          </w:p>
        </w:tc>
      </w:tr>
      <w:tr w:rsidR="001301F9" w14:paraId="21D99F42" w14:textId="77777777">
        <w:trPr>
          <w:trHeight w:val="4072"/>
        </w:trPr>
        <w:tc>
          <w:tcPr>
            <w:tcW w:w="9115" w:type="dxa"/>
            <w:gridSpan w:val="4"/>
          </w:tcPr>
          <w:p w14:paraId="560AC98C" w14:textId="77777777" w:rsidR="001301F9" w:rsidRDefault="00EE37A7">
            <w:pPr>
              <w:pStyle w:val="TableParagraph"/>
              <w:spacing w:before="121" w:line="244" w:lineRule="auto"/>
              <w:ind w:right="283"/>
              <w:rPr>
                <w:sz w:val="21"/>
              </w:rPr>
            </w:pPr>
            <w:r>
              <w:rPr>
                <w:sz w:val="21"/>
              </w:rPr>
              <w:t xml:space="preserve">Budgets – Does not own a budget but is responsible for ensuring accurate </w:t>
            </w:r>
            <w:r>
              <w:rPr>
                <w:sz w:val="21"/>
              </w:rPr>
              <w:t>information for budget holders to use.</w:t>
            </w:r>
          </w:p>
          <w:p w14:paraId="76E2DE44" w14:textId="77777777" w:rsidR="001301F9" w:rsidRDefault="00EE37A7">
            <w:pPr>
              <w:pStyle w:val="TableParagraph"/>
              <w:spacing w:before="116"/>
              <w:rPr>
                <w:sz w:val="21"/>
              </w:rPr>
            </w:pPr>
            <w:r>
              <w:rPr>
                <w:sz w:val="21"/>
              </w:rPr>
              <w:t>Customers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Primarily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internal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department.</w:t>
            </w:r>
          </w:p>
          <w:p w14:paraId="7875D1CF" w14:textId="77777777" w:rsidR="001301F9" w:rsidRDefault="00EE37A7">
            <w:pPr>
              <w:pStyle w:val="TableParagraph"/>
              <w:spacing w:before="122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autonomy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role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interact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staff.</w:t>
            </w:r>
          </w:p>
          <w:p w14:paraId="5AFEDCD2" w14:textId="77777777" w:rsidR="001301F9" w:rsidRDefault="00EE37A7">
            <w:pPr>
              <w:pStyle w:val="TableParagraph"/>
              <w:spacing w:before="123" w:line="244" w:lineRule="auto"/>
              <w:ind w:right="283"/>
              <w:rPr>
                <w:sz w:val="21"/>
              </w:rPr>
            </w:pPr>
            <w:r>
              <w:rPr>
                <w:sz w:val="21"/>
              </w:rPr>
              <w:t xml:space="preserve">Access to confidential information – financial information and potentially </w:t>
            </w:r>
            <w:r>
              <w:rPr>
                <w:sz w:val="21"/>
              </w:rPr>
              <w:t>confidential planning information (</w:t>
            </w:r>
            <w:proofErr w:type="spellStart"/>
            <w:proofErr w:type="gramStart"/>
            <w:r>
              <w:rPr>
                <w:sz w:val="21"/>
              </w:rPr>
              <w:t>eg</w:t>
            </w:r>
            <w:proofErr w:type="spellEnd"/>
            <w:proofErr w:type="gramEnd"/>
            <w:r>
              <w:rPr>
                <w:sz w:val="21"/>
              </w:rPr>
              <w:t xml:space="preserve"> payroll).</w:t>
            </w:r>
          </w:p>
          <w:p w14:paraId="7E6A5068" w14:textId="77777777" w:rsidR="001301F9" w:rsidRDefault="00EE37A7">
            <w:pPr>
              <w:pStyle w:val="TableParagraph"/>
              <w:spacing w:before="113" w:line="247" w:lineRule="auto"/>
              <w:ind w:right="283"/>
              <w:rPr>
                <w:sz w:val="21"/>
              </w:rPr>
            </w:pPr>
            <w:r>
              <w:rPr>
                <w:sz w:val="21"/>
              </w:rPr>
              <w:t>Specialisms (areas in which this role acts as the primary function for the RSM) – preparation of reconciliations; financial accounts and assisting preparation of statutory pack at year end and quarterly VAT r</w:t>
            </w:r>
            <w:r>
              <w:rPr>
                <w:sz w:val="21"/>
              </w:rPr>
              <w:t>eturns.</w:t>
            </w:r>
          </w:p>
          <w:p w14:paraId="4F9BAA1B" w14:textId="77777777" w:rsidR="001301F9" w:rsidRDefault="00EE37A7">
            <w:pPr>
              <w:pStyle w:val="TableParagraph"/>
              <w:spacing w:before="111" w:line="244" w:lineRule="auto"/>
              <w:ind w:right="283"/>
              <w:rPr>
                <w:sz w:val="21"/>
              </w:rPr>
            </w:pPr>
            <w:r>
              <w:rPr>
                <w:sz w:val="21"/>
              </w:rPr>
              <w:t xml:space="preserve">Other key functions: as one of senior roles in Finance Team, design and implement finance processes to </w:t>
            </w:r>
            <w:proofErr w:type="spellStart"/>
            <w:r>
              <w:rPr>
                <w:sz w:val="21"/>
              </w:rPr>
              <w:t>optimise</w:t>
            </w:r>
            <w:proofErr w:type="spellEnd"/>
            <w:r>
              <w:rPr>
                <w:sz w:val="21"/>
              </w:rPr>
              <w:t xml:space="preserve"> efficiency across the RSM seeking continual improvement.</w:t>
            </w:r>
          </w:p>
        </w:tc>
      </w:tr>
      <w:tr w:rsidR="001301F9" w14:paraId="2E8A6875" w14:textId="77777777">
        <w:trPr>
          <w:trHeight w:val="261"/>
        </w:trPr>
        <w:tc>
          <w:tcPr>
            <w:tcW w:w="9115" w:type="dxa"/>
            <w:gridSpan w:val="4"/>
          </w:tcPr>
          <w:p w14:paraId="34BF6B76" w14:textId="77777777" w:rsidR="001301F9" w:rsidRDefault="00EE37A7">
            <w:pPr>
              <w:pStyle w:val="TableParagraph"/>
              <w:spacing w:line="240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Key</w:t>
            </w:r>
            <w:r>
              <w:rPr>
                <w:b/>
                <w:color w:val="FF0000"/>
                <w:spacing w:val="10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Outcomes</w:t>
            </w:r>
            <w:r>
              <w:rPr>
                <w:b/>
                <w:color w:val="FF0000"/>
                <w:spacing w:val="10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(Role</w:t>
            </w:r>
            <w:r>
              <w:rPr>
                <w:b/>
                <w:color w:val="FF0000"/>
                <w:spacing w:val="6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Purpose)</w:t>
            </w:r>
          </w:p>
        </w:tc>
      </w:tr>
      <w:tr w:rsidR="001301F9" w14:paraId="17759A57" w14:textId="77777777">
        <w:trPr>
          <w:trHeight w:val="1873"/>
        </w:trPr>
        <w:tc>
          <w:tcPr>
            <w:tcW w:w="9115" w:type="dxa"/>
            <w:gridSpan w:val="4"/>
          </w:tcPr>
          <w:p w14:paraId="0ED61B23" w14:textId="77777777" w:rsidR="001301F9" w:rsidRDefault="001301F9">
            <w:pPr>
              <w:pStyle w:val="TableParagraph"/>
              <w:spacing w:before="22"/>
              <w:ind w:left="0"/>
              <w:rPr>
                <w:rFonts w:ascii="Times New Roman"/>
                <w:sz w:val="21"/>
              </w:rPr>
            </w:pPr>
          </w:p>
          <w:p w14:paraId="46DBBDE5" w14:textId="77777777" w:rsidR="001301F9" w:rsidRDefault="00EE37A7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0"/>
              <w:ind w:hanging="350"/>
              <w:rPr>
                <w:sz w:val="21"/>
              </w:rPr>
            </w:pPr>
            <w:r>
              <w:rPr>
                <w:sz w:val="21"/>
              </w:rPr>
              <w:t>Ensuring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accuracy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accounts.</w:t>
            </w:r>
          </w:p>
          <w:p w14:paraId="7710CC29" w14:textId="77777777" w:rsidR="001301F9" w:rsidRDefault="00EE37A7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6"/>
              <w:ind w:hanging="350"/>
              <w:rPr>
                <w:sz w:val="21"/>
              </w:rPr>
            </w:pPr>
            <w:r>
              <w:rPr>
                <w:sz w:val="21"/>
              </w:rPr>
              <w:t>Controlling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sheet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reconciliations</w:t>
            </w:r>
            <w:r>
              <w:rPr>
                <w:spacing w:val="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monthly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basis</w:t>
            </w:r>
            <w:proofErr w:type="gramEnd"/>
            <w:r>
              <w:rPr>
                <w:spacing w:val="-2"/>
                <w:sz w:val="21"/>
              </w:rPr>
              <w:t>.</w:t>
            </w:r>
          </w:p>
          <w:p w14:paraId="5A753628" w14:textId="77777777" w:rsidR="001301F9" w:rsidRDefault="00EE37A7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4"/>
              <w:ind w:hanging="350"/>
              <w:rPr>
                <w:sz w:val="21"/>
              </w:rPr>
            </w:pPr>
            <w:r>
              <w:rPr>
                <w:sz w:val="21"/>
              </w:rPr>
              <w:t>Enabling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cashflow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forecasting.</w:t>
            </w:r>
          </w:p>
          <w:p w14:paraId="5DAB80B5" w14:textId="77777777" w:rsidR="001301F9" w:rsidRDefault="00EE37A7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6" w:line="244" w:lineRule="auto"/>
              <w:ind w:right="450"/>
              <w:rPr>
                <w:sz w:val="21"/>
              </w:rPr>
            </w:pPr>
            <w:r>
              <w:rPr>
                <w:sz w:val="21"/>
              </w:rPr>
              <w:t>Support the Director of Finance &amp; Operation and Head of Finance in developing and delivering corporate KPI reporting.</w:t>
            </w:r>
          </w:p>
        </w:tc>
      </w:tr>
    </w:tbl>
    <w:p w14:paraId="15AEB561" w14:textId="77777777" w:rsidR="001301F9" w:rsidRDefault="001301F9">
      <w:pPr>
        <w:spacing w:line="244" w:lineRule="auto"/>
        <w:rPr>
          <w:sz w:val="21"/>
        </w:rPr>
        <w:sectPr w:rsidR="001301F9">
          <w:type w:val="continuous"/>
          <w:pgSz w:w="11910" w:h="16840"/>
          <w:pgMar w:top="1920" w:right="1260" w:bottom="280" w:left="1300" w:header="720" w:footer="720" w:gutter="0"/>
          <w:cols w:space="720"/>
        </w:sectPr>
      </w:pPr>
    </w:p>
    <w:p w14:paraId="6A70FF6F" w14:textId="77777777" w:rsidR="001301F9" w:rsidRDefault="001301F9">
      <w:pPr>
        <w:pStyle w:val="BodyText"/>
        <w:spacing w:before="5" w:after="1"/>
        <w:rPr>
          <w:rFonts w:ascii="Times New Roman"/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5"/>
      </w:tblGrid>
      <w:tr w:rsidR="001301F9" w14:paraId="1AB8600C" w14:textId="77777777">
        <w:trPr>
          <w:trHeight w:val="261"/>
        </w:trPr>
        <w:tc>
          <w:tcPr>
            <w:tcW w:w="9115" w:type="dxa"/>
          </w:tcPr>
          <w:p w14:paraId="0C04442E" w14:textId="77777777" w:rsidR="001301F9" w:rsidRDefault="00EE37A7">
            <w:pPr>
              <w:pStyle w:val="TableParagraph"/>
              <w:spacing w:before="4" w:line="237" w:lineRule="exact"/>
              <w:ind w:left="12" w:right="4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Key</w:t>
            </w:r>
            <w:r>
              <w:rPr>
                <w:b/>
                <w:color w:val="FF0000"/>
                <w:spacing w:val="1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Objectives</w:t>
            </w:r>
            <w:r>
              <w:rPr>
                <w:b/>
                <w:color w:val="FF0000"/>
                <w:spacing w:val="5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(Role</w:t>
            </w:r>
            <w:r>
              <w:rPr>
                <w:b/>
                <w:color w:val="FF0000"/>
                <w:spacing w:val="6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Responsibilities)</w:t>
            </w:r>
          </w:p>
        </w:tc>
      </w:tr>
      <w:tr w:rsidR="001301F9" w14:paraId="323A1E08" w14:textId="77777777">
        <w:trPr>
          <w:trHeight w:val="4262"/>
        </w:trPr>
        <w:tc>
          <w:tcPr>
            <w:tcW w:w="9115" w:type="dxa"/>
          </w:tcPr>
          <w:p w14:paraId="2E495CD7" w14:textId="77777777" w:rsidR="001301F9" w:rsidRDefault="001301F9">
            <w:pPr>
              <w:pStyle w:val="TableParagraph"/>
              <w:spacing w:before="23"/>
              <w:ind w:left="0"/>
              <w:rPr>
                <w:rFonts w:ascii="Times New Roman"/>
                <w:sz w:val="21"/>
              </w:rPr>
            </w:pPr>
          </w:p>
          <w:p w14:paraId="4F7B6B96" w14:textId="77777777" w:rsidR="001301F9" w:rsidRDefault="00EE37A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Monthly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Accounts</w:t>
            </w:r>
          </w:p>
          <w:p w14:paraId="4CDB3E45" w14:textId="77777777" w:rsidR="001301F9" w:rsidRDefault="00EE37A7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3"/>
              <w:rPr>
                <w:sz w:val="21"/>
              </w:rPr>
            </w:pPr>
            <w:r>
              <w:rPr>
                <w:sz w:val="21"/>
              </w:rPr>
              <w:t>Reconciliation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accounts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month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timetable.</w:t>
            </w:r>
          </w:p>
          <w:p w14:paraId="11F0C2AC" w14:textId="77777777" w:rsidR="001301F9" w:rsidRDefault="00EE37A7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Process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reconcile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card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account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team.</w:t>
            </w:r>
          </w:p>
          <w:p w14:paraId="5C68FFA6" w14:textId="77777777" w:rsidR="001301F9" w:rsidRDefault="00EE37A7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Reconciliation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bank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accounts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(x4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GBP).</w:t>
            </w:r>
          </w:p>
          <w:p w14:paraId="432461DD" w14:textId="77777777" w:rsidR="001301F9" w:rsidRDefault="001301F9">
            <w:pPr>
              <w:pStyle w:val="TableParagraph"/>
              <w:spacing w:before="25"/>
              <w:ind w:left="0"/>
              <w:rPr>
                <w:rFonts w:ascii="Times New Roman"/>
                <w:sz w:val="21"/>
              </w:rPr>
            </w:pPr>
          </w:p>
          <w:p w14:paraId="65CB3DF7" w14:textId="77777777" w:rsidR="001301F9" w:rsidRDefault="00EE37A7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Development</w:t>
            </w:r>
          </w:p>
          <w:p w14:paraId="41150F09" w14:textId="77777777" w:rsidR="001301F9" w:rsidRDefault="00EE37A7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7" w:line="244" w:lineRule="auto"/>
              <w:ind w:right="360"/>
              <w:rPr>
                <w:sz w:val="21"/>
              </w:rPr>
            </w:pPr>
            <w:r>
              <w:rPr>
                <w:sz w:val="21"/>
              </w:rPr>
              <w:t>Working with the Head of Finance Transformation and Finance Manager to further develop and implement financial control processes.</w:t>
            </w:r>
          </w:p>
          <w:p w14:paraId="5FEEB218" w14:textId="77777777" w:rsidR="001301F9" w:rsidRDefault="00EE37A7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line="244" w:lineRule="auto"/>
              <w:ind w:right="949"/>
              <w:rPr>
                <w:sz w:val="21"/>
              </w:rPr>
            </w:pPr>
            <w:r>
              <w:rPr>
                <w:sz w:val="21"/>
              </w:rPr>
              <w:t xml:space="preserve">Assist on transformation from the current interim finance systems to the permanent integrated </w:t>
            </w:r>
            <w:r>
              <w:rPr>
                <w:sz w:val="21"/>
              </w:rPr>
              <w:t>solution.</w:t>
            </w:r>
          </w:p>
          <w:p w14:paraId="63333D26" w14:textId="77777777" w:rsidR="001301F9" w:rsidRDefault="001301F9">
            <w:pPr>
              <w:pStyle w:val="TableParagraph"/>
              <w:spacing w:before="17"/>
              <w:ind w:left="0"/>
              <w:rPr>
                <w:rFonts w:ascii="Times New Roman"/>
                <w:sz w:val="21"/>
              </w:rPr>
            </w:pPr>
          </w:p>
          <w:p w14:paraId="3FBDD35D" w14:textId="77777777" w:rsidR="001301F9" w:rsidRDefault="00EE37A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team</w:t>
            </w:r>
          </w:p>
          <w:p w14:paraId="70627A96" w14:textId="77777777" w:rsidR="001301F9" w:rsidRDefault="00EE37A7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Developing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delivering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KPI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reporting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RSM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registers.</w:t>
            </w:r>
          </w:p>
          <w:p w14:paraId="0D05CA9A" w14:textId="77777777" w:rsidR="001301F9" w:rsidRDefault="00EE37A7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Responding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hoc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inquiry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requests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relating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reporting.</w:t>
            </w:r>
          </w:p>
        </w:tc>
      </w:tr>
      <w:tr w:rsidR="001301F9" w14:paraId="3FD8EF4A" w14:textId="77777777">
        <w:trPr>
          <w:trHeight w:val="261"/>
        </w:trPr>
        <w:tc>
          <w:tcPr>
            <w:tcW w:w="9115" w:type="dxa"/>
          </w:tcPr>
          <w:p w14:paraId="7A9EF98F" w14:textId="77777777" w:rsidR="001301F9" w:rsidRDefault="00EE37A7">
            <w:pPr>
              <w:pStyle w:val="TableParagraph"/>
              <w:spacing w:before="4" w:line="237" w:lineRule="exact"/>
              <w:ind w:left="12" w:right="6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Person</w:t>
            </w:r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Spec-</w:t>
            </w:r>
            <w:r>
              <w:rPr>
                <w:b/>
                <w:color w:val="FF0000"/>
                <w:spacing w:val="5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Key</w:t>
            </w:r>
            <w:r>
              <w:rPr>
                <w:b/>
                <w:color w:val="FF0000"/>
                <w:spacing w:val="7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Competencies</w:t>
            </w:r>
          </w:p>
        </w:tc>
      </w:tr>
      <w:tr w:rsidR="001301F9" w14:paraId="182B2DFE" w14:textId="77777777">
        <w:trPr>
          <w:trHeight w:val="2406"/>
        </w:trPr>
        <w:tc>
          <w:tcPr>
            <w:tcW w:w="9115" w:type="dxa"/>
          </w:tcPr>
          <w:p w14:paraId="0060CBF8" w14:textId="77777777" w:rsidR="001301F9" w:rsidRDefault="00EE37A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4"/>
              <w:ind w:hanging="350"/>
              <w:rPr>
                <w:sz w:val="21"/>
              </w:rPr>
            </w:pPr>
            <w:r>
              <w:rPr>
                <w:sz w:val="21"/>
              </w:rPr>
              <w:t>Accuracy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ability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accuracy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dealing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large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volumes.</w:t>
            </w:r>
          </w:p>
          <w:p w14:paraId="1C7D93A8" w14:textId="77777777" w:rsidR="001301F9" w:rsidRDefault="00EE37A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4" w:line="242" w:lineRule="auto"/>
              <w:ind w:right="143"/>
              <w:rPr>
                <w:sz w:val="21"/>
              </w:rPr>
            </w:pPr>
            <w:r>
              <w:rPr>
                <w:sz w:val="21"/>
              </w:rPr>
              <w:t xml:space="preserve">Creative, innovative - ability to respond to challenges and create novel solutions for the benefit of teams, </w:t>
            </w:r>
            <w:proofErr w:type="gramStart"/>
            <w:r>
              <w:rPr>
                <w:sz w:val="21"/>
              </w:rPr>
              <w:t>colleagues</w:t>
            </w:r>
            <w:proofErr w:type="gramEnd"/>
            <w:r>
              <w:rPr>
                <w:sz w:val="21"/>
              </w:rPr>
              <w:t xml:space="preserve"> and external stakeholders.</w:t>
            </w:r>
          </w:p>
          <w:p w14:paraId="18964E1B" w14:textId="77777777" w:rsidR="001301F9" w:rsidRDefault="00EE37A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4" w:line="244" w:lineRule="auto"/>
              <w:ind w:right="304"/>
              <w:rPr>
                <w:sz w:val="21"/>
              </w:rPr>
            </w:pPr>
            <w:r>
              <w:rPr>
                <w:sz w:val="21"/>
              </w:rPr>
              <w:t>Communication and Presentation - an effective communication with the ability to adapt style to suit audience.</w:t>
            </w:r>
          </w:p>
          <w:p w14:paraId="593F1AE7" w14:textId="77777777" w:rsidR="001301F9" w:rsidRDefault="00EE37A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ind w:hanging="350"/>
              <w:rPr>
                <w:sz w:val="21"/>
              </w:rPr>
            </w:pPr>
            <w:r>
              <w:rPr>
                <w:sz w:val="21"/>
              </w:rPr>
              <w:t>Highly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numerate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strong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analytical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skills.</w:t>
            </w:r>
          </w:p>
          <w:p w14:paraId="64F7F97D" w14:textId="77777777" w:rsidR="001301F9" w:rsidRDefault="00EE37A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6" w:line="244" w:lineRule="auto"/>
              <w:ind w:right="451"/>
              <w:rPr>
                <w:sz w:val="21"/>
              </w:rPr>
            </w:pPr>
            <w:r>
              <w:rPr>
                <w:sz w:val="21"/>
              </w:rPr>
              <w:t xml:space="preserve">Team player – the ability to work as part of a developing team and support/train colleagues as </w:t>
            </w:r>
            <w:r>
              <w:rPr>
                <w:spacing w:val="-2"/>
                <w:sz w:val="21"/>
              </w:rPr>
              <w:t>appropriate.</w:t>
            </w:r>
          </w:p>
        </w:tc>
      </w:tr>
      <w:tr w:rsidR="001301F9" w14:paraId="06F7DF93" w14:textId="77777777">
        <w:trPr>
          <w:trHeight w:val="666"/>
        </w:trPr>
        <w:tc>
          <w:tcPr>
            <w:tcW w:w="9115" w:type="dxa"/>
          </w:tcPr>
          <w:p w14:paraId="4B902D3C" w14:textId="77777777" w:rsidR="001301F9" w:rsidRDefault="00EE37A7">
            <w:pPr>
              <w:pStyle w:val="TableParagraph"/>
              <w:spacing w:before="6"/>
              <w:ind w:left="12" w:right="7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Person</w:t>
            </w:r>
            <w:r>
              <w:rPr>
                <w:b/>
                <w:color w:val="FF0000"/>
                <w:spacing w:val="10"/>
                <w:sz w:val="21"/>
              </w:rPr>
              <w:t xml:space="preserve"> </w:t>
            </w:r>
            <w:r>
              <w:rPr>
                <w:b/>
                <w:color w:val="FF0000"/>
                <w:spacing w:val="-4"/>
                <w:sz w:val="21"/>
              </w:rPr>
              <w:t>Spec</w:t>
            </w:r>
          </w:p>
          <w:p w14:paraId="752426F8" w14:textId="77777777" w:rsidR="001301F9" w:rsidRDefault="00EE37A7">
            <w:pPr>
              <w:pStyle w:val="TableParagraph"/>
              <w:spacing w:before="3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Personal</w:t>
            </w:r>
            <w:r>
              <w:rPr>
                <w:b/>
                <w:color w:val="FF0000"/>
                <w:spacing w:val="1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attributes,</w:t>
            </w:r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knowledge,</w:t>
            </w:r>
            <w:r>
              <w:rPr>
                <w:b/>
                <w:color w:val="FF0000"/>
                <w:spacing w:val="1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experience</w:t>
            </w:r>
            <w:r>
              <w:rPr>
                <w:b/>
                <w:color w:val="FF0000"/>
                <w:spacing w:val="7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&amp;</w:t>
            </w:r>
            <w:r>
              <w:rPr>
                <w:b/>
                <w:color w:val="FF0000"/>
                <w:spacing w:val="1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qualifications</w:t>
            </w:r>
            <w:r>
              <w:rPr>
                <w:b/>
                <w:color w:val="FF0000"/>
                <w:spacing w:val="1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-</w:t>
            </w:r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Essential</w:t>
            </w:r>
          </w:p>
        </w:tc>
      </w:tr>
      <w:tr w:rsidR="001301F9" w14:paraId="14C935C6" w14:textId="77777777">
        <w:trPr>
          <w:trHeight w:val="3681"/>
        </w:trPr>
        <w:tc>
          <w:tcPr>
            <w:tcW w:w="9115" w:type="dxa"/>
          </w:tcPr>
          <w:p w14:paraId="6E48B808" w14:textId="414178F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2" w:line="280" w:lineRule="auto"/>
              <w:ind w:right="197"/>
              <w:rPr>
                <w:sz w:val="21"/>
              </w:rPr>
            </w:pPr>
            <w:r>
              <w:rPr>
                <w:sz w:val="21"/>
              </w:rPr>
              <w:t xml:space="preserve">Part </w:t>
            </w:r>
            <w:r>
              <w:rPr>
                <w:sz w:val="21"/>
              </w:rPr>
              <w:t>qualification of a professional accounting qualification (CCAB</w:t>
            </w:r>
            <w:r w:rsidR="00CC566C">
              <w:rPr>
                <w:sz w:val="21"/>
              </w:rPr>
              <w:t xml:space="preserve">, CIMA or AAT) or </w:t>
            </w:r>
            <w:r w:rsidR="00EA5FB3">
              <w:rPr>
                <w:sz w:val="21"/>
              </w:rPr>
              <w:t xml:space="preserve">in-depth </w:t>
            </w:r>
            <w:r w:rsidR="00CC566C">
              <w:rPr>
                <w:sz w:val="21"/>
              </w:rPr>
              <w:t xml:space="preserve">experience as a bookkeeper. </w:t>
            </w:r>
          </w:p>
          <w:p w14:paraId="76C8FC7F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hanging="350"/>
              <w:rPr>
                <w:sz w:val="21"/>
              </w:rPr>
            </w:pPr>
            <w:r>
              <w:rPr>
                <w:sz w:val="21"/>
              </w:rPr>
              <w:t>Minimum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years’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team.</w:t>
            </w:r>
          </w:p>
          <w:p w14:paraId="178B7C11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7"/>
              <w:ind w:hanging="350"/>
              <w:rPr>
                <w:sz w:val="21"/>
              </w:rPr>
            </w:pPr>
            <w:r>
              <w:rPr>
                <w:sz w:val="21"/>
              </w:rPr>
              <w:t>Financial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accounting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experience/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knowledge.</w:t>
            </w:r>
          </w:p>
          <w:p w14:paraId="5D234941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2"/>
              <w:ind w:hanging="350"/>
              <w:rPr>
                <w:sz w:val="21"/>
              </w:rPr>
            </w:pPr>
            <w:r>
              <w:rPr>
                <w:sz w:val="21"/>
              </w:rPr>
              <w:t>Proven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successful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managing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month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accounts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processes.</w:t>
            </w:r>
          </w:p>
          <w:p w14:paraId="2DBE1B7B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7"/>
              <w:ind w:hanging="350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writing.</w:t>
            </w:r>
          </w:p>
          <w:p w14:paraId="00132761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4"/>
              <w:ind w:hanging="350"/>
              <w:rPr>
                <w:sz w:val="21"/>
              </w:rPr>
            </w:pPr>
            <w:r>
              <w:rPr>
                <w:sz w:val="21"/>
              </w:rPr>
              <w:t>Understanding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UK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accounting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standards.</w:t>
            </w:r>
          </w:p>
          <w:p w14:paraId="79DA573A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7"/>
              <w:ind w:hanging="350"/>
              <w:rPr>
                <w:sz w:val="21"/>
              </w:rPr>
            </w:pPr>
            <w:r>
              <w:rPr>
                <w:sz w:val="21"/>
              </w:rPr>
              <w:t>Track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successfully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building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strong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relationships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multiple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stakeholders.</w:t>
            </w:r>
          </w:p>
          <w:p w14:paraId="4851459B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2"/>
              <w:ind w:hanging="350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literate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ability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analyse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extract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trends.</w:t>
            </w:r>
          </w:p>
          <w:p w14:paraId="70E82465" w14:textId="77777777" w:rsidR="001301F9" w:rsidRDefault="00EE37A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7"/>
              <w:ind w:hanging="350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initiative.</w:t>
            </w:r>
          </w:p>
        </w:tc>
      </w:tr>
      <w:tr w:rsidR="001301F9" w14:paraId="3A448308" w14:textId="77777777">
        <w:trPr>
          <w:trHeight w:val="918"/>
        </w:trPr>
        <w:tc>
          <w:tcPr>
            <w:tcW w:w="9115" w:type="dxa"/>
          </w:tcPr>
          <w:p w14:paraId="0620A2CF" w14:textId="77777777" w:rsidR="001301F9" w:rsidRDefault="00EE37A7">
            <w:pPr>
              <w:pStyle w:val="TableParagraph"/>
              <w:ind w:left="12" w:right="3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Person</w:t>
            </w:r>
            <w:r>
              <w:rPr>
                <w:b/>
                <w:color w:val="FF0000"/>
                <w:spacing w:val="10"/>
                <w:sz w:val="21"/>
              </w:rPr>
              <w:t xml:space="preserve"> </w:t>
            </w:r>
            <w:r>
              <w:rPr>
                <w:b/>
                <w:color w:val="FF0000"/>
                <w:spacing w:val="-4"/>
                <w:sz w:val="21"/>
              </w:rPr>
              <w:t>Spec</w:t>
            </w:r>
          </w:p>
          <w:p w14:paraId="2D128351" w14:textId="77777777" w:rsidR="001301F9" w:rsidRDefault="00EE37A7">
            <w:pPr>
              <w:pStyle w:val="TableParagraph"/>
              <w:spacing w:before="85"/>
              <w:ind w:left="12" w:right="2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Personal</w:t>
            </w:r>
            <w:r>
              <w:rPr>
                <w:b/>
                <w:color w:val="FF0000"/>
                <w:spacing w:val="15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attributes,</w:t>
            </w:r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knowledge,</w:t>
            </w:r>
            <w:r>
              <w:rPr>
                <w:b/>
                <w:color w:val="FF0000"/>
                <w:spacing w:val="1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experience</w:t>
            </w:r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&amp;</w:t>
            </w:r>
            <w:r>
              <w:rPr>
                <w:b/>
                <w:color w:val="FF0000"/>
                <w:spacing w:val="15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qualifications</w:t>
            </w:r>
            <w:r>
              <w:rPr>
                <w:b/>
                <w:color w:val="FF0000"/>
                <w:spacing w:val="1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-</w:t>
            </w:r>
            <w:r>
              <w:rPr>
                <w:b/>
                <w:color w:val="FF0000"/>
                <w:spacing w:val="8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Desirable</w:t>
            </w:r>
          </w:p>
        </w:tc>
      </w:tr>
    </w:tbl>
    <w:p w14:paraId="7163A41E" w14:textId="77777777" w:rsidR="001301F9" w:rsidRDefault="001301F9">
      <w:pPr>
        <w:jc w:val="center"/>
        <w:rPr>
          <w:sz w:val="21"/>
        </w:rPr>
        <w:sectPr w:rsidR="001301F9">
          <w:pgSz w:w="11910" w:h="16840"/>
          <w:pgMar w:top="1920" w:right="1260" w:bottom="280" w:left="1300" w:header="720" w:footer="720" w:gutter="0"/>
          <w:cols w:space="720"/>
        </w:sectPr>
      </w:pPr>
    </w:p>
    <w:p w14:paraId="169C076A" w14:textId="77777777" w:rsidR="001301F9" w:rsidRDefault="001301F9">
      <w:pPr>
        <w:pStyle w:val="BodyText"/>
        <w:rPr>
          <w:rFonts w:ascii="Times New Roman"/>
        </w:rPr>
      </w:pPr>
    </w:p>
    <w:p w14:paraId="7AD5325D" w14:textId="77777777" w:rsidR="001301F9" w:rsidRDefault="001301F9">
      <w:pPr>
        <w:pStyle w:val="BodyText"/>
        <w:spacing w:before="9"/>
        <w:rPr>
          <w:rFonts w:ascii="Times New Roman"/>
        </w:rPr>
      </w:pPr>
    </w:p>
    <w:p w14:paraId="5FFA1737" w14:textId="77777777" w:rsidR="001301F9" w:rsidRPr="002C5A28" w:rsidRDefault="00EE37A7">
      <w:pPr>
        <w:pStyle w:val="ListParagraph"/>
        <w:numPr>
          <w:ilvl w:val="0"/>
          <w:numId w:val="2"/>
        </w:numPr>
        <w:tabs>
          <w:tab w:val="left" w:pos="562"/>
        </w:tabs>
        <w:spacing w:before="1"/>
        <w:ind w:hanging="350"/>
        <w:jc w:val="lef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8000" behindDoc="1" locked="0" layoutInCell="1" allowOverlap="1" wp14:anchorId="2014F88B" wp14:editId="5F8F9E06">
                <wp:simplePos x="0" y="0"/>
                <wp:positionH relativeFrom="page">
                  <wp:posOffset>816863</wp:posOffset>
                </wp:positionH>
                <wp:positionV relativeFrom="paragraph">
                  <wp:posOffset>-199110</wp:posOffset>
                </wp:positionV>
                <wp:extent cx="5931535" cy="43681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4368165"/>
                          <a:chOff x="0" y="0"/>
                          <a:chExt cx="5931535" cy="43681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3152" y="0"/>
                            <a:ext cx="5794375" cy="414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4375" h="4140835">
                                <a:moveTo>
                                  <a:pt x="5794248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6096"/>
                                </a:lnTo>
                                <a:lnTo>
                                  <a:pt x="5788139" y="957072"/>
                                </a:lnTo>
                                <a:lnTo>
                                  <a:pt x="5788152" y="963168"/>
                                </a:lnTo>
                                <a:lnTo>
                                  <a:pt x="5788139" y="1473708"/>
                                </a:lnTo>
                                <a:lnTo>
                                  <a:pt x="5788139" y="1478280"/>
                                </a:lnTo>
                                <a:lnTo>
                                  <a:pt x="5788139" y="4134612"/>
                                </a:lnTo>
                                <a:lnTo>
                                  <a:pt x="6096" y="4134612"/>
                                </a:lnTo>
                                <a:lnTo>
                                  <a:pt x="6096" y="1478280"/>
                                </a:lnTo>
                                <a:lnTo>
                                  <a:pt x="5788139" y="1478280"/>
                                </a:lnTo>
                                <a:lnTo>
                                  <a:pt x="5788139" y="1473708"/>
                                </a:lnTo>
                                <a:lnTo>
                                  <a:pt x="6096" y="1473708"/>
                                </a:lnTo>
                                <a:lnTo>
                                  <a:pt x="6096" y="963168"/>
                                </a:lnTo>
                                <a:lnTo>
                                  <a:pt x="5788139" y="963168"/>
                                </a:lnTo>
                                <a:lnTo>
                                  <a:pt x="5788139" y="957072"/>
                                </a:lnTo>
                                <a:lnTo>
                                  <a:pt x="6096" y="957072"/>
                                </a:lnTo>
                                <a:lnTo>
                                  <a:pt x="6096" y="6096"/>
                                </a:lnTo>
                                <a:lnTo>
                                  <a:pt x="5788139" y="6096"/>
                                </a:lnTo>
                                <a:lnTo>
                                  <a:pt x="5788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957072"/>
                                </a:lnTo>
                                <a:lnTo>
                                  <a:pt x="0" y="4140708"/>
                                </a:lnTo>
                                <a:lnTo>
                                  <a:pt x="6096" y="4140708"/>
                                </a:lnTo>
                                <a:lnTo>
                                  <a:pt x="5788139" y="4140708"/>
                                </a:lnTo>
                                <a:lnTo>
                                  <a:pt x="5794248" y="4140708"/>
                                </a:lnTo>
                                <a:lnTo>
                                  <a:pt x="5794248" y="4134612"/>
                                </a:lnTo>
                                <a:lnTo>
                                  <a:pt x="5794248" y="6096"/>
                                </a:lnTo>
                                <a:lnTo>
                                  <a:pt x="579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095" y="4146803"/>
                            <a:ext cx="59194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9470" h="216535">
                                <a:moveTo>
                                  <a:pt x="5919216" y="216408"/>
                                </a:move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lnTo>
                                  <a:pt x="5919216" y="0"/>
                                </a:lnTo>
                                <a:lnTo>
                                  <a:pt x="5919216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4142232"/>
                            <a:ext cx="593153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1535" h="226060">
                                <a:moveTo>
                                  <a:pt x="5931408" y="220980"/>
                                </a:moveTo>
                                <a:lnTo>
                                  <a:pt x="5931395" y="4572"/>
                                </a:lnTo>
                                <a:lnTo>
                                  <a:pt x="5931395" y="0"/>
                                </a:lnTo>
                                <a:lnTo>
                                  <a:pt x="5925312" y="0"/>
                                </a:lnTo>
                                <a:lnTo>
                                  <a:pt x="5925312" y="4572"/>
                                </a:lnTo>
                                <a:lnTo>
                                  <a:pt x="5925312" y="220980"/>
                                </a:lnTo>
                                <a:lnTo>
                                  <a:pt x="6096" y="220980"/>
                                </a:lnTo>
                                <a:lnTo>
                                  <a:pt x="6096" y="4572"/>
                                </a:lnTo>
                                <a:lnTo>
                                  <a:pt x="5925312" y="4572"/>
                                </a:lnTo>
                                <a:lnTo>
                                  <a:pt x="5925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220980"/>
                                </a:lnTo>
                                <a:lnTo>
                                  <a:pt x="0" y="225552"/>
                                </a:lnTo>
                                <a:lnTo>
                                  <a:pt x="5925312" y="225552"/>
                                </a:lnTo>
                                <a:lnTo>
                                  <a:pt x="5931408" y="225552"/>
                                </a:lnTo>
                                <a:lnTo>
                                  <a:pt x="5931408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3198" id="Group 1" o:spid="_x0000_s1026" style="position:absolute;margin-left:64.3pt;margin-top:-15.7pt;width:467.05pt;height:343.95pt;z-index:-15828480;mso-wrap-distance-left:0;mso-wrap-distance-right:0;mso-position-horizontal-relative:page" coordsize="59315,4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">
                <v:shape id="Graphic 2" o:spid="_x0000_s1027" style="position:absolute;left:731;width:57944;height:41408;visibility:visible;mso-wrap-style:square;v-text-anchor:top" coordsize="5794375,414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" path="m5794248,r-6096,l5788152,6096r-13,950976l5788152,963168r-13,510540l5788139,1478280r,2656332l6096,4134612r,-2656332l5788139,1478280r,-4572l6096,1473708r,-510540l5788139,963168r,-6096l6096,957072r,-950976l5788139,6096r,-6096l,,,6096,,957072,,4140708r6096,l5788139,4140708r6109,l5794248,4134612r,-4128516l5794248,xe" fillcolor="black" stroked="f">
                  <v:path arrowok="t"/>
                </v:shape>
                <v:shape id="Graphic 3" o:spid="_x0000_s1028" style="position:absolute;left:60;top:41468;width:59195;height:2165;visibility:visible;mso-wrap-style:square;v-text-anchor:top" coordsize="591947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" path="m5919216,216408l,216408,,,5919216,r,216408xe" fillcolor="#f2dbdb" stroked="f">
                  <v:path arrowok="t"/>
                </v:shape>
                <v:shape id="Graphic 4" o:spid="_x0000_s1029" style="position:absolute;top:41422;width:59315;height:2260;visibility:visible;mso-wrap-style:square;v-text-anchor:top" coordsize="593153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" path="m5931408,220980r-13,-216408l5931395,r-6083,l5925312,4572r,216408l6096,220980r,-216408l5925312,4572r,-4572l,,,4572,,220980r,4572l5925312,225552r6096,l5931408,22098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1"/>
        </w:rPr>
        <w:t>Experience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membership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organisation.</w:t>
      </w:r>
    </w:p>
    <w:p w14:paraId="55809A1D" w14:textId="00771F09" w:rsidR="002C5A28" w:rsidRPr="002C5A28" w:rsidRDefault="002C5A28" w:rsidP="002C5A28">
      <w:pPr>
        <w:pStyle w:val="ListParagraph"/>
        <w:numPr>
          <w:ilvl w:val="0"/>
          <w:numId w:val="2"/>
        </w:numPr>
        <w:rPr>
          <w:sz w:val="21"/>
        </w:rPr>
      </w:pPr>
      <w:r w:rsidRPr="002C5A28">
        <w:rPr>
          <w:sz w:val="21"/>
        </w:rPr>
        <w:t>Understanding of fund accounting.</w:t>
      </w:r>
    </w:p>
    <w:p w14:paraId="18597585" w14:textId="296A2FBC" w:rsidR="001301F9" w:rsidRDefault="00EE37A7">
      <w:pPr>
        <w:pStyle w:val="ListParagraph"/>
        <w:numPr>
          <w:ilvl w:val="0"/>
          <w:numId w:val="2"/>
        </w:numPr>
        <w:tabs>
          <w:tab w:val="left" w:pos="562"/>
        </w:tabs>
        <w:spacing w:before="42"/>
        <w:ind w:hanging="350"/>
        <w:jc w:val="left"/>
        <w:rPr>
          <w:sz w:val="21"/>
        </w:rPr>
      </w:pPr>
      <w:r>
        <w:rPr>
          <w:sz w:val="21"/>
        </w:rPr>
        <w:t>Experience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Dynamics</w:t>
      </w:r>
      <w:r>
        <w:rPr>
          <w:spacing w:val="6"/>
          <w:sz w:val="21"/>
        </w:rPr>
        <w:t xml:space="preserve"> </w:t>
      </w:r>
      <w:r>
        <w:rPr>
          <w:sz w:val="21"/>
        </w:rPr>
        <w:t>CRM,</w:t>
      </w:r>
      <w:r>
        <w:rPr>
          <w:spacing w:val="8"/>
          <w:sz w:val="21"/>
        </w:rPr>
        <w:t xml:space="preserve"> </w:t>
      </w:r>
      <w:r>
        <w:rPr>
          <w:sz w:val="21"/>
        </w:rPr>
        <w:t>Power</w:t>
      </w:r>
      <w:r>
        <w:rPr>
          <w:spacing w:val="8"/>
          <w:sz w:val="21"/>
        </w:rPr>
        <w:t xml:space="preserve"> </w:t>
      </w:r>
      <w:proofErr w:type="gramStart"/>
      <w:r>
        <w:rPr>
          <w:spacing w:val="-5"/>
          <w:sz w:val="21"/>
        </w:rPr>
        <w:t>BI</w:t>
      </w:r>
      <w:proofErr w:type="gramEnd"/>
      <w:r w:rsidR="002F088D">
        <w:rPr>
          <w:spacing w:val="-5"/>
          <w:sz w:val="21"/>
        </w:rPr>
        <w:t xml:space="preserve"> o</w:t>
      </w:r>
      <w:r w:rsidR="006F5FB5">
        <w:rPr>
          <w:spacing w:val="-5"/>
          <w:sz w:val="21"/>
        </w:rPr>
        <w:t>r integrated finance systems.</w:t>
      </w:r>
    </w:p>
    <w:p w14:paraId="3AFE2F4E" w14:textId="77777777" w:rsidR="001301F9" w:rsidRDefault="00EE37A7">
      <w:pPr>
        <w:pStyle w:val="ListParagraph"/>
        <w:numPr>
          <w:ilvl w:val="0"/>
          <w:numId w:val="2"/>
        </w:numPr>
        <w:tabs>
          <w:tab w:val="left" w:pos="562"/>
        </w:tabs>
        <w:spacing w:before="47"/>
        <w:ind w:hanging="350"/>
        <w:jc w:val="left"/>
        <w:rPr>
          <w:sz w:val="21"/>
        </w:rPr>
      </w:pPr>
      <w:r>
        <w:rPr>
          <w:sz w:val="21"/>
        </w:rPr>
        <w:t>Good</w:t>
      </w:r>
      <w:r>
        <w:rPr>
          <w:spacing w:val="8"/>
          <w:sz w:val="21"/>
        </w:rPr>
        <w:t xml:space="preserve"> </w:t>
      </w:r>
      <w:r>
        <w:rPr>
          <w:sz w:val="21"/>
        </w:rPr>
        <w:t>understanding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Charities</w:t>
      </w:r>
      <w:r>
        <w:rPr>
          <w:spacing w:val="10"/>
          <w:sz w:val="21"/>
        </w:rPr>
        <w:t xml:space="preserve"> </w:t>
      </w:r>
      <w:r>
        <w:rPr>
          <w:spacing w:val="-4"/>
          <w:sz w:val="21"/>
        </w:rPr>
        <w:t>SORP.</w:t>
      </w:r>
    </w:p>
    <w:p w14:paraId="4469A1D2" w14:textId="77777777" w:rsidR="001301F9" w:rsidRDefault="001301F9">
      <w:pPr>
        <w:pStyle w:val="BodyText"/>
        <w:spacing w:before="55"/>
      </w:pPr>
    </w:p>
    <w:p w14:paraId="2371D101" w14:textId="77777777" w:rsidR="001301F9" w:rsidRDefault="00EE37A7">
      <w:pPr>
        <w:spacing w:before="1"/>
        <w:ind w:right="17"/>
        <w:jc w:val="center"/>
        <w:rPr>
          <w:b/>
          <w:sz w:val="21"/>
        </w:rPr>
      </w:pPr>
      <w:proofErr w:type="spellStart"/>
      <w:r>
        <w:rPr>
          <w:b/>
          <w:color w:val="FF0000"/>
          <w:sz w:val="21"/>
        </w:rPr>
        <w:t>Organisational</w:t>
      </w:r>
      <w:proofErr w:type="spellEnd"/>
      <w:r>
        <w:rPr>
          <w:b/>
          <w:color w:val="FF0000"/>
          <w:spacing w:val="9"/>
          <w:sz w:val="21"/>
        </w:rPr>
        <w:t xml:space="preserve"> </w:t>
      </w:r>
      <w:r>
        <w:rPr>
          <w:b/>
          <w:color w:val="FF0000"/>
          <w:sz w:val="21"/>
        </w:rPr>
        <w:t>values</w:t>
      </w:r>
      <w:r>
        <w:rPr>
          <w:b/>
          <w:color w:val="FF0000"/>
          <w:spacing w:val="12"/>
          <w:sz w:val="21"/>
        </w:rPr>
        <w:t xml:space="preserve"> </w:t>
      </w:r>
      <w:r>
        <w:rPr>
          <w:b/>
          <w:color w:val="FF0000"/>
          <w:sz w:val="21"/>
        </w:rPr>
        <w:t>&amp;</w:t>
      </w:r>
      <w:r>
        <w:rPr>
          <w:b/>
          <w:color w:val="FF0000"/>
          <w:spacing w:val="9"/>
          <w:sz w:val="21"/>
        </w:rPr>
        <w:t xml:space="preserve"> </w:t>
      </w:r>
      <w:proofErr w:type="spellStart"/>
      <w:r>
        <w:rPr>
          <w:b/>
          <w:color w:val="FF0000"/>
          <w:spacing w:val="-2"/>
          <w:sz w:val="21"/>
        </w:rPr>
        <w:t>behaviours</w:t>
      </w:r>
      <w:proofErr w:type="spellEnd"/>
    </w:p>
    <w:p w14:paraId="606BD36D" w14:textId="77777777" w:rsidR="001301F9" w:rsidRDefault="00EE37A7">
      <w:pPr>
        <w:spacing w:before="5"/>
        <w:ind w:left="2" w:right="17"/>
        <w:jc w:val="center"/>
        <w:rPr>
          <w:b/>
          <w:sz w:val="21"/>
        </w:rPr>
      </w:pPr>
      <w:r>
        <w:rPr>
          <w:b/>
          <w:color w:val="FF0000"/>
          <w:sz w:val="21"/>
        </w:rPr>
        <w:t>The</w:t>
      </w:r>
      <w:r>
        <w:rPr>
          <w:b/>
          <w:color w:val="FF0000"/>
          <w:spacing w:val="8"/>
          <w:sz w:val="21"/>
        </w:rPr>
        <w:t xml:space="preserve"> </w:t>
      </w:r>
      <w:r>
        <w:rPr>
          <w:b/>
          <w:color w:val="FF0000"/>
          <w:sz w:val="21"/>
        </w:rPr>
        <w:t>following</w:t>
      </w:r>
      <w:r>
        <w:rPr>
          <w:b/>
          <w:color w:val="FF0000"/>
          <w:spacing w:val="9"/>
          <w:sz w:val="21"/>
        </w:rPr>
        <w:t xml:space="preserve"> </w:t>
      </w:r>
      <w:r>
        <w:rPr>
          <w:b/>
          <w:color w:val="FF0000"/>
          <w:sz w:val="21"/>
        </w:rPr>
        <w:t>generic</w:t>
      </w:r>
      <w:r>
        <w:rPr>
          <w:b/>
          <w:color w:val="FF0000"/>
          <w:spacing w:val="9"/>
          <w:sz w:val="21"/>
        </w:rPr>
        <w:t xml:space="preserve"> </w:t>
      </w:r>
      <w:r>
        <w:rPr>
          <w:b/>
          <w:color w:val="FF0000"/>
          <w:sz w:val="21"/>
        </w:rPr>
        <w:t>statements</w:t>
      </w:r>
      <w:r>
        <w:rPr>
          <w:b/>
          <w:color w:val="FF0000"/>
          <w:spacing w:val="11"/>
          <w:sz w:val="21"/>
        </w:rPr>
        <w:t xml:space="preserve"> </w:t>
      </w:r>
      <w:r>
        <w:rPr>
          <w:b/>
          <w:color w:val="FF0000"/>
          <w:sz w:val="21"/>
        </w:rPr>
        <w:t>are</w:t>
      </w:r>
      <w:r>
        <w:rPr>
          <w:b/>
          <w:color w:val="FF0000"/>
          <w:spacing w:val="6"/>
          <w:sz w:val="21"/>
        </w:rPr>
        <w:t xml:space="preserve"> </w:t>
      </w:r>
      <w:r>
        <w:rPr>
          <w:b/>
          <w:color w:val="FF0000"/>
          <w:sz w:val="21"/>
        </w:rPr>
        <w:t>included</w:t>
      </w:r>
      <w:r>
        <w:rPr>
          <w:b/>
          <w:color w:val="FF0000"/>
          <w:spacing w:val="4"/>
          <w:sz w:val="21"/>
        </w:rPr>
        <w:t xml:space="preserve"> </w:t>
      </w:r>
      <w:r>
        <w:rPr>
          <w:b/>
          <w:color w:val="FF0000"/>
          <w:sz w:val="21"/>
        </w:rPr>
        <w:t>in</w:t>
      </w:r>
      <w:r>
        <w:rPr>
          <w:b/>
          <w:color w:val="FF0000"/>
          <w:spacing w:val="9"/>
          <w:sz w:val="21"/>
        </w:rPr>
        <w:t xml:space="preserve"> </w:t>
      </w:r>
      <w:r>
        <w:rPr>
          <w:b/>
          <w:color w:val="FF0000"/>
          <w:sz w:val="21"/>
        </w:rPr>
        <w:t>all</w:t>
      </w:r>
      <w:r>
        <w:rPr>
          <w:b/>
          <w:color w:val="FF0000"/>
          <w:spacing w:val="4"/>
          <w:sz w:val="21"/>
        </w:rPr>
        <w:t xml:space="preserve"> </w:t>
      </w:r>
      <w:r>
        <w:rPr>
          <w:b/>
          <w:color w:val="FF0000"/>
          <w:sz w:val="21"/>
        </w:rPr>
        <w:t>RSM</w:t>
      </w:r>
      <w:r>
        <w:rPr>
          <w:b/>
          <w:color w:val="FF0000"/>
          <w:spacing w:val="9"/>
          <w:sz w:val="21"/>
        </w:rPr>
        <w:t xml:space="preserve"> </w:t>
      </w:r>
      <w:r>
        <w:rPr>
          <w:b/>
          <w:color w:val="FF0000"/>
          <w:sz w:val="21"/>
        </w:rPr>
        <w:t>Job</w:t>
      </w:r>
      <w:r>
        <w:rPr>
          <w:b/>
          <w:color w:val="FF0000"/>
          <w:spacing w:val="7"/>
          <w:sz w:val="21"/>
        </w:rPr>
        <w:t xml:space="preserve"> </w:t>
      </w:r>
      <w:r>
        <w:rPr>
          <w:b/>
          <w:color w:val="FF0000"/>
          <w:spacing w:val="-2"/>
          <w:sz w:val="21"/>
        </w:rPr>
        <w:t>Profiles.</w:t>
      </w:r>
    </w:p>
    <w:p w14:paraId="239AE20D" w14:textId="77777777" w:rsidR="001301F9" w:rsidRDefault="001301F9">
      <w:pPr>
        <w:pStyle w:val="BodyText"/>
        <w:spacing w:before="39"/>
        <w:rPr>
          <w:b/>
        </w:rPr>
      </w:pPr>
    </w:p>
    <w:p w14:paraId="0CE9B7DE" w14:textId="41B38D95" w:rsidR="001301F9" w:rsidRDefault="00EE37A7" w:rsidP="003D018B">
      <w:pPr>
        <w:pStyle w:val="BodyText"/>
        <w:ind w:left="212"/>
      </w:pPr>
      <w:r>
        <w:t>The</w:t>
      </w:r>
      <w:r>
        <w:rPr>
          <w:spacing w:val="12"/>
        </w:rPr>
        <w:t xml:space="preserve"> </w:t>
      </w:r>
      <w:r>
        <w:t>post</w:t>
      </w:r>
      <w:r>
        <w:rPr>
          <w:spacing w:val="8"/>
        </w:rPr>
        <w:t xml:space="preserve"> </w:t>
      </w:r>
      <w:r>
        <w:t>holder</w:t>
      </w:r>
      <w:r>
        <w:rPr>
          <w:spacing w:val="7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always</w:t>
      </w:r>
      <w:r>
        <w:rPr>
          <w:spacing w:val="12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conducting</w:t>
      </w:r>
      <w:r>
        <w:rPr>
          <w:spacing w:val="6"/>
        </w:rPr>
        <w:t xml:space="preserve"> </w:t>
      </w:r>
      <w:r>
        <w:t>responsibilities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interacting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2"/>
        </w:rPr>
        <w:t>others:</w:t>
      </w:r>
    </w:p>
    <w:p w14:paraId="7D3F7B37" w14:textId="77777777" w:rsidR="001301F9" w:rsidRDefault="00EE37A7">
      <w:pPr>
        <w:pStyle w:val="ListParagraph"/>
        <w:numPr>
          <w:ilvl w:val="0"/>
          <w:numId w:val="1"/>
        </w:numPr>
        <w:tabs>
          <w:tab w:val="left" w:pos="912"/>
        </w:tabs>
        <w:spacing w:line="244" w:lineRule="auto"/>
        <w:ind w:right="225"/>
        <w:jc w:val="both"/>
        <w:rPr>
          <w:sz w:val="21"/>
        </w:rPr>
      </w:pPr>
      <w:r>
        <w:rPr>
          <w:sz w:val="21"/>
        </w:rPr>
        <w:t>Uphold the RSM values. Specifically treating others with RESPECT, INVESTING in people to help them develop and</w:t>
      </w:r>
      <w:r>
        <w:rPr>
          <w:spacing w:val="-3"/>
          <w:sz w:val="21"/>
        </w:rPr>
        <w:t xml:space="preserve"> </w:t>
      </w:r>
      <w:r>
        <w:rPr>
          <w:sz w:val="21"/>
        </w:rPr>
        <w:t>grow,</w:t>
      </w:r>
      <w:r>
        <w:rPr>
          <w:spacing w:val="-1"/>
          <w:sz w:val="21"/>
        </w:rPr>
        <w:t xml:space="preserve"> </w:t>
      </w:r>
      <w:r>
        <w:rPr>
          <w:sz w:val="21"/>
        </w:rPr>
        <w:t>striving to</w:t>
      </w:r>
      <w:r>
        <w:rPr>
          <w:spacing w:val="-1"/>
          <w:sz w:val="21"/>
        </w:rPr>
        <w:t xml:space="preserve"> </w:t>
      </w:r>
      <w:r>
        <w:rPr>
          <w:sz w:val="21"/>
        </w:rPr>
        <w:t>continuously IMPROVE what</w:t>
      </w:r>
      <w:r>
        <w:rPr>
          <w:spacing w:val="-1"/>
          <w:sz w:val="21"/>
        </w:rPr>
        <w:t xml:space="preserve"> </w:t>
      </w:r>
      <w:r>
        <w:rPr>
          <w:sz w:val="21"/>
        </w:rPr>
        <w:t>we</w:t>
      </w:r>
      <w:r>
        <w:rPr>
          <w:spacing w:val="-1"/>
          <w:sz w:val="21"/>
        </w:rPr>
        <w:t xml:space="preserve"> </w:t>
      </w:r>
      <w:r>
        <w:rPr>
          <w:sz w:val="21"/>
        </w:rPr>
        <w:t>do by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setting ourselves and others </w:t>
      </w:r>
      <w:r>
        <w:rPr>
          <w:sz w:val="21"/>
        </w:rPr>
        <w:t>stretching objectives and measuring outcomes, LISTENING to colleagues, customers and COLLABORATING to achieve more new ideas, DELIVERING our intentions.</w:t>
      </w:r>
    </w:p>
    <w:p w14:paraId="0766D655" w14:textId="77777777" w:rsidR="001301F9" w:rsidRDefault="001301F9">
      <w:pPr>
        <w:pStyle w:val="BodyText"/>
        <w:spacing w:before="6"/>
      </w:pPr>
    </w:p>
    <w:p w14:paraId="0F393D58" w14:textId="77777777" w:rsidR="001301F9" w:rsidRDefault="00EE37A7">
      <w:pPr>
        <w:pStyle w:val="ListParagraph"/>
        <w:numPr>
          <w:ilvl w:val="0"/>
          <w:numId w:val="1"/>
        </w:numPr>
        <w:tabs>
          <w:tab w:val="left" w:pos="912"/>
        </w:tabs>
        <w:spacing w:line="244" w:lineRule="auto"/>
        <w:ind w:right="226"/>
        <w:jc w:val="both"/>
        <w:rPr>
          <w:sz w:val="21"/>
        </w:rPr>
      </w:pPr>
      <w:r>
        <w:rPr>
          <w:sz w:val="21"/>
        </w:rPr>
        <w:t>Adhere to the Society’s Health and Safety regulations and ensure the safety of oneself and others enga</w:t>
      </w:r>
      <w:r>
        <w:rPr>
          <w:sz w:val="21"/>
        </w:rPr>
        <w:t>ged in the RSM premises and work by reporting hazards to a senior manager for address or taking actions (where possible) to remove safety hazards.</w:t>
      </w:r>
    </w:p>
    <w:p w14:paraId="21F310DE" w14:textId="77777777" w:rsidR="001301F9" w:rsidRDefault="001301F9">
      <w:pPr>
        <w:pStyle w:val="BodyText"/>
        <w:spacing w:before="3"/>
      </w:pPr>
    </w:p>
    <w:p w14:paraId="04DADB76" w14:textId="77777777" w:rsidR="001301F9" w:rsidRDefault="00EE37A7">
      <w:pPr>
        <w:pStyle w:val="ListParagraph"/>
        <w:numPr>
          <w:ilvl w:val="0"/>
          <w:numId w:val="1"/>
        </w:numPr>
        <w:tabs>
          <w:tab w:val="left" w:pos="912"/>
        </w:tabs>
        <w:spacing w:line="244" w:lineRule="auto"/>
        <w:ind w:right="227"/>
        <w:jc w:val="both"/>
        <w:rPr>
          <w:sz w:val="21"/>
        </w:rPr>
      </w:pPr>
      <w:r>
        <w:rPr>
          <w:sz w:val="21"/>
        </w:rPr>
        <w:t>Adhere to the Society’s GDPR regulations and only use data as required to undertake their role and handle it</w:t>
      </w:r>
      <w:r>
        <w:rPr>
          <w:sz w:val="21"/>
        </w:rPr>
        <w:t xml:space="preserve"> in an appropriate and confidential manner.</w:t>
      </w:r>
    </w:p>
    <w:p w14:paraId="5B21E3EE" w14:textId="77777777" w:rsidR="001301F9" w:rsidRDefault="001301F9">
      <w:pPr>
        <w:pStyle w:val="BodyText"/>
        <w:spacing w:before="6"/>
      </w:pPr>
    </w:p>
    <w:p w14:paraId="3E3205CA" w14:textId="55579BFC" w:rsidR="001301F9" w:rsidRPr="003D018B" w:rsidRDefault="00EE37A7" w:rsidP="009816AC">
      <w:pPr>
        <w:pStyle w:val="ListParagraph"/>
        <w:numPr>
          <w:ilvl w:val="0"/>
          <w:numId w:val="1"/>
        </w:numPr>
        <w:tabs>
          <w:tab w:val="left" w:pos="912"/>
        </w:tabs>
        <w:spacing w:line="244" w:lineRule="auto"/>
        <w:ind w:right="222"/>
        <w:jc w:val="both"/>
        <w:rPr>
          <w:sz w:val="21"/>
        </w:rPr>
      </w:pPr>
      <w:r w:rsidRPr="003D018B">
        <w:rPr>
          <w:sz w:val="21"/>
        </w:rPr>
        <w:t>Fully subscribe to the spirit of and adhere to the Society’s people policies the RSM’s Code</w:t>
      </w:r>
      <w:r w:rsidR="003D018B" w:rsidRPr="003D018B">
        <w:rPr>
          <w:sz w:val="21"/>
        </w:rPr>
        <w:t xml:space="preserve"> </w:t>
      </w:r>
      <w:proofErr w:type="gramStart"/>
      <w:r w:rsidR="003D018B" w:rsidRPr="003D018B">
        <w:rPr>
          <w:sz w:val="21"/>
        </w:rPr>
        <w:t xml:space="preserve">of </w:t>
      </w:r>
      <w:r w:rsidRPr="003D018B">
        <w:rPr>
          <w:sz w:val="21"/>
        </w:rPr>
        <w:t xml:space="preserve"> </w:t>
      </w:r>
      <w:r w:rsidRPr="003D018B">
        <w:rPr>
          <w:spacing w:val="-2"/>
          <w:sz w:val="21"/>
        </w:rPr>
        <w:t>Conduct</w:t>
      </w:r>
      <w:proofErr w:type="gramEnd"/>
      <w:r w:rsidRPr="003D018B">
        <w:rPr>
          <w:spacing w:val="-2"/>
          <w:sz w:val="21"/>
        </w:rPr>
        <w:t>.</w:t>
      </w:r>
    </w:p>
    <w:sectPr w:rsidR="001301F9" w:rsidRPr="003D018B">
      <w:pgSz w:w="11910" w:h="16840"/>
      <w:pgMar w:top="19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5C"/>
    <w:multiLevelType w:val="hybridMultilevel"/>
    <w:tmpl w:val="5D981C54"/>
    <w:lvl w:ilvl="0" w:tplc="0EFC3894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F8A8EEA6">
      <w:numFmt w:val="bullet"/>
      <w:lvlText w:val="•"/>
      <w:lvlJc w:val="left"/>
      <w:pPr>
        <w:ind w:left="1456" w:hanging="351"/>
      </w:pPr>
      <w:rPr>
        <w:rFonts w:hint="default"/>
        <w:lang w:val="en-US" w:eastAsia="en-US" w:bidi="ar-SA"/>
      </w:rPr>
    </w:lvl>
    <w:lvl w:ilvl="2" w:tplc="F950FC46">
      <w:numFmt w:val="bullet"/>
      <w:lvlText w:val="•"/>
      <w:lvlJc w:val="left"/>
      <w:pPr>
        <w:ind w:left="2112" w:hanging="351"/>
      </w:pPr>
      <w:rPr>
        <w:rFonts w:hint="default"/>
        <w:lang w:val="en-US" w:eastAsia="en-US" w:bidi="ar-SA"/>
      </w:rPr>
    </w:lvl>
    <w:lvl w:ilvl="3" w:tplc="A6D0E736">
      <w:numFmt w:val="bullet"/>
      <w:lvlText w:val="•"/>
      <w:lvlJc w:val="left"/>
      <w:pPr>
        <w:ind w:left="2768" w:hanging="351"/>
      </w:pPr>
      <w:rPr>
        <w:rFonts w:hint="default"/>
        <w:lang w:val="en-US" w:eastAsia="en-US" w:bidi="ar-SA"/>
      </w:rPr>
    </w:lvl>
    <w:lvl w:ilvl="4" w:tplc="BB8C86FE">
      <w:numFmt w:val="bullet"/>
      <w:lvlText w:val="•"/>
      <w:lvlJc w:val="left"/>
      <w:pPr>
        <w:ind w:left="3424" w:hanging="351"/>
      </w:pPr>
      <w:rPr>
        <w:rFonts w:hint="default"/>
        <w:lang w:val="en-US" w:eastAsia="en-US" w:bidi="ar-SA"/>
      </w:rPr>
    </w:lvl>
    <w:lvl w:ilvl="5" w:tplc="39A84850">
      <w:numFmt w:val="bullet"/>
      <w:lvlText w:val="•"/>
      <w:lvlJc w:val="left"/>
      <w:pPr>
        <w:ind w:left="4080" w:hanging="351"/>
      </w:pPr>
      <w:rPr>
        <w:rFonts w:hint="default"/>
        <w:lang w:val="en-US" w:eastAsia="en-US" w:bidi="ar-SA"/>
      </w:rPr>
    </w:lvl>
    <w:lvl w:ilvl="6" w:tplc="A9FCC840">
      <w:numFmt w:val="bullet"/>
      <w:lvlText w:val="•"/>
      <w:lvlJc w:val="left"/>
      <w:pPr>
        <w:ind w:left="4736" w:hanging="351"/>
      </w:pPr>
      <w:rPr>
        <w:rFonts w:hint="default"/>
        <w:lang w:val="en-US" w:eastAsia="en-US" w:bidi="ar-SA"/>
      </w:rPr>
    </w:lvl>
    <w:lvl w:ilvl="7" w:tplc="C58E5DB2">
      <w:numFmt w:val="bullet"/>
      <w:lvlText w:val="•"/>
      <w:lvlJc w:val="left"/>
      <w:pPr>
        <w:ind w:left="5392" w:hanging="351"/>
      </w:pPr>
      <w:rPr>
        <w:rFonts w:hint="default"/>
        <w:lang w:val="en-US" w:eastAsia="en-US" w:bidi="ar-SA"/>
      </w:rPr>
    </w:lvl>
    <w:lvl w:ilvl="8" w:tplc="F03CCA12">
      <w:numFmt w:val="bullet"/>
      <w:lvlText w:val="•"/>
      <w:lvlJc w:val="left"/>
      <w:pPr>
        <w:ind w:left="6048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1D9A5C3E"/>
    <w:multiLevelType w:val="hybridMultilevel"/>
    <w:tmpl w:val="0D083C82"/>
    <w:lvl w:ilvl="0" w:tplc="9858DBBE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9CC26F78">
      <w:numFmt w:val="bullet"/>
      <w:lvlText w:val="•"/>
      <w:lvlJc w:val="left"/>
      <w:pPr>
        <w:ind w:left="1324" w:hanging="351"/>
      </w:pPr>
      <w:rPr>
        <w:rFonts w:hint="default"/>
        <w:lang w:val="en-US" w:eastAsia="en-US" w:bidi="ar-SA"/>
      </w:rPr>
    </w:lvl>
    <w:lvl w:ilvl="2" w:tplc="DA687322">
      <w:numFmt w:val="bullet"/>
      <w:lvlText w:val="•"/>
      <w:lvlJc w:val="left"/>
      <w:pPr>
        <w:ind w:left="2189" w:hanging="351"/>
      </w:pPr>
      <w:rPr>
        <w:rFonts w:hint="default"/>
        <w:lang w:val="en-US" w:eastAsia="en-US" w:bidi="ar-SA"/>
      </w:rPr>
    </w:lvl>
    <w:lvl w:ilvl="3" w:tplc="38685114">
      <w:numFmt w:val="bullet"/>
      <w:lvlText w:val="•"/>
      <w:lvlJc w:val="left"/>
      <w:pPr>
        <w:ind w:left="3053" w:hanging="351"/>
      </w:pPr>
      <w:rPr>
        <w:rFonts w:hint="default"/>
        <w:lang w:val="en-US" w:eastAsia="en-US" w:bidi="ar-SA"/>
      </w:rPr>
    </w:lvl>
    <w:lvl w:ilvl="4" w:tplc="C83082EC">
      <w:numFmt w:val="bullet"/>
      <w:lvlText w:val="•"/>
      <w:lvlJc w:val="left"/>
      <w:pPr>
        <w:ind w:left="3918" w:hanging="351"/>
      </w:pPr>
      <w:rPr>
        <w:rFonts w:hint="default"/>
        <w:lang w:val="en-US" w:eastAsia="en-US" w:bidi="ar-SA"/>
      </w:rPr>
    </w:lvl>
    <w:lvl w:ilvl="5" w:tplc="2BBAE69A">
      <w:numFmt w:val="bullet"/>
      <w:lvlText w:val="•"/>
      <w:lvlJc w:val="left"/>
      <w:pPr>
        <w:ind w:left="4782" w:hanging="351"/>
      </w:pPr>
      <w:rPr>
        <w:rFonts w:hint="default"/>
        <w:lang w:val="en-US" w:eastAsia="en-US" w:bidi="ar-SA"/>
      </w:rPr>
    </w:lvl>
    <w:lvl w:ilvl="6" w:tplc="2312B010">
      <w:numFmt w:val="bullet"/>
      <w:lvlText w:val="•"/>
      <w:lvlJc w:val="left"/>
      <w:pPr>
        <w:ind w:left="5647" w:hanging="351"/>
      </w:pPr>
      <w:rPr>
        <w:rFonts w:hint="default"/>
        <w:lang w:val="en-US" w:eastAsia="en-US" w:bidi="ar-SA"/>
      </w:rPr>
    </w:lvl>
    <w:lvl w:ilvl="7" w:tplc="C644A222">
      <w:numFmt w:val="bullet"/>
      <w:lvlText w:val="•"/>
      <w:lvlJc w:val="left"/>
      <w:pPr>
        <w:ind w:left="6511" w:hanging="351"/>
      </w:pPr>
      <w:rPr>
        <w:rFonts w:hint="default"/>
        <w:lang w:val="en-US" w:eastAsia="en-US" w:bidi="ar-SA"/>
      </w:rPr>
    </w:lvl>
    <w:lvl w:ilvl="8" w:tplc="6500283E">
      <w:numFmt w:val="bullet"/>
      <w:lvlText w:val="•"/>
      <w:lvlJc w:val="left"/>
      <w:pPr>
        <w:ind w:left="7376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1FC50863"/>
    <w:multiLevelType w:val="hybridMultilevel"/>
    <w:tmpl w:val="E4120E98"/>
    <w:lvl w:ilvl="0" w:tplc="27FA04A4">
      <w:start w:val="1"/>
      <w:numFmt w:val="lowerLetter"/>
      <w:lvlText w:val="%1)"/>
      <w:lvlJc w:val="left"/>
      <w:pPr>
        <w:ind w:left="912" w:hanging="7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4374166C">
      <w:numFmt w:val="bullet"/>
      <w:lvlText w:val="•"/>
      <w:lvlJc w:val="left"/>
      <w:pPr>
        <w:ind w:left="1762" w:hanging="701"/>
      </w:pPr>
      <w:rPr>
        <w:rFonts w:hint="default"/>
        <w:lang w:val="en-US" w:eastAsia="en-US" w:bidi="ar-SA"/>
      </w:rPr>
    </w:lvl>
    <w:lvl w:ilvl="2" w:tplc="ADD0B07A">
      <w:numFmt w:val="bullet"/>
      <w:lvlText w:val="•"/>
      <w:lvlJc w:val="left"/>
      <w:pPr>
        <w:ind w:left="2605" w:hanging="701"/>
      </w:pPr>
      <w:rPr>
        <w:rFonts w:hint="default"/>
        <w:lang w:val="en-US" w:eastAsia="en-US" w:bidi="ar-SA"/>
      </w:rPr>
    </w:lvl>
    <w:lvl w:ilvl="3" w:tplc="C8804C0E">
      <w:numFmt w:val="bullet"/>
      <w:lvlText w:val="•"/>
      <w:lvlJc w:val="left"/>
      <w:pPr>
        <w:ind w:left="3447" w:hanging="701"/>
      </w:pPr>
      <w:rPr>
        <w:rFonts w:hint="default"/>
        <w:lang w:val="en-US" w:eastAsia="en-US" w:bidi="ar-SA"/>
      </w:rPr>
    </w:lvl>
    <w:lvl w:ilvl="4" w:tplc="04D82F10">
      <w:numFmt w:val="bullet"/>
      <w:lvlText w:val="•"/>
      <w:lvlJc w:val="left"/>
      <w:pPr>
        <w:ind w:left="4290" w:hanging="701"/>
      </w:pPr>
      <w:rPr>
        <w:rFonts w:hint="default"/>
        <w:lang w:val="en-US" w:eastAsia="en-US" w:bidi="ar-SA"/>
      </w:rPr>
    </w:lvl>
    <w:lvl w:ilvl="5" w:tplc="BE820696">
      <w:numFmt w:val="bullet"/>
      <w:lvlText w:val="•"/>
      <w:lvlJc w:val="left"/>
      <w:pPr>
        <w:ind w:left="5133" w:hanging="701"/>
      </w:pPr>
      <w:rPr>
        <w:rFonts w:hint="default"/>
        <w:lang w:val="en-US" w:eastAsia="en-US" w:bidi="ar-SA"/>
      </w:rPr>
    </w:lvl>
    <w:lvl w:ilvl="6" w:tplc="EE8E4C64">
      <w:numFmt w:val="bullet"/>
      <w:lvlText w:val="•"/>
      <w:lvlJc w:val="left"/>
      <w:pPr>
        <w:ind w:left="5975" w:hanging="701"/>
      </w:pPr>
      <w:rPr>
        <w:rFonts w:hint="default"/>
        <w:lang w:val="en-US" w:eastAsia="en-US" w:bidi="ar-SA"/>
      </w:rPr>
    </w:lvl>
    <w:lvl w:ilvl="7" w:tplc="00FC1F3C">
      <w:numFmt w:val="bullet"/>
      <w:lvlText w:val="•"/>
      <w:lvlJc w:val="left"/>
      <w:pPr>
        <w:ind w:left="6818" w:hanging="701"/>
      </w:pPr>
      <w:rPr>
        <w:rFonts w:hint="default"/>
        <w:lang w:val="en-US" w:eastAsia="en-US" w:bidi="ar-SA"/>
      </w:rPr>
    </w:lvl>
    <w:lvl w:ilvl="8" w:tplc="91DE90AA">
      <w:numFmt w:val="bullet"/>
      <w:lvlText w:val="•"/>
      <w:lvlJc w:val="left"/>
      <w:pPr>
        <w:ind w:left="7661" w:hanging="701"/>
      </w:pPr>
      <w:rPr>
        <w:rFonts w:hint="default"/>
        <w:lang w:val="en-US" w:eastAsia="en-US" w:bidi="ar-SA"/>
      </w:rPr>
    </w:lvl>
  </w:abstractNum>
  <w:abstractNum w:abstractNumId="3" w15:restartNumberingAfterBreak="0">
    <w:nsid w:val="24BF79E5"/>
    <w:multiLevelType w:val="hybridMultilevel"/>
    <w:tmpl w:val="56D25244"/>
    <w:lvl w:ilvl="0" w:tplc="8EA014BC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CC4ADAC8">
      <w:numFmt w:val="bullet"/>
      <w:lvlText w:val="•"/>
      <w:lvlJc w:val="left"/>
      <w:pPr>
        <w:ind w:left="1324" w:hanging="351"/>
      </w:pPr>
      <w:rPr>
        <w:rFonts w:hint="default"/>
        <w:lang w:val="en-US" w:eastAsia="en-US" w:bidi="ar-SA"/>
      </w:rPr>
    </w:lvl>
    <w:lvl w:ilvl="2" w:tplc="EEB8B780">
      <w:numFmt w:val="bullet"/>
      <w:lvlText w:val="•"/>
      <w:lvlJc w:val="left"/>
      <w:pPr>
        <w:ind w:left="2189" w:hanging="351"/>
      </w:pPr>
      <w:rPr>
        <w:rFonts w:hint="default"/>
        <w:lang w:val="en-US" w:eastAsia="en-US" w:bidi="ar-SA"/>
      </w:rPr>
    </w:lvl>
    <w:lvl w:ilvl="3" w:tplc="5008B28E">
      <w:numFmt w:val="bullet"/>
      <w:lvlText w:val="•"/>
      <w:lvlJc w:val="left"/>
      <w:pPr>
        <w:ind w:left="3053" w:hanging="351"/>
      </w:pPr>
      <w:rPr>
        <w:rFonts w:hint="default"/>
        <w:lang w:val="en-US" w:eastAsia="en-US" w:bidi="ar-SA"/>
      </w:rPr>
    </w:lvl>
    <w:lvl w:ilvl="4" w:tplc="9C445A72">
      <w:numFmt w:val="bullet"/>
      <w:lvlText w:val="•"/>
      <w:lvlJc w:val="left"/>
      <w:pPr>
        <w:ind w:left="3918" w:hanging="351"/>
      </w:pPr>
      <w:rPr>
        <w:rFonts w:hint="default"/>
        <w:lang w:val="en-US" w:eastAsia="en-US" w:bidi="ar-SA"/>
      </w:rPr>
    </w:lvl>
    <w:lvl w:ilvl="5" w:tplc="1FF8E34E">
      <w:numFmt w:val="bullet"/>
      <w:lvlText w:val="•"/>
      <w:lvlJc w:val="left"/>
      <w:pPr>
        <w:ind w:left="4782" w:hanging="351"/>
      </w:pPr>
      <w:rPr>
        <w:rFonts w:hint="default"/>
        <w:lang w:val="en-US" w:eastAsia="en-US" w:bidi="ar-SA"/>
      </w:rPr>
    </w:lvl>
    <w:lvl w:ilvl="6" w:tplc="AC8C1B7A">
      <w:numFmt w:val="bullet"/>
      <w:lvlText w:val="•"/>
      <w:lvlJc w:val="left"/>
      <w:pPr>
        <w:ind w:left="5647" w:hanging="351"/>
      </w:pPr>
      <w:rPr>
        <w:rFonts w:hint="default"/>
        <w:lang w:val="en-US" w:eastAsia="en-US" w:bidi="ar-SA"/>
      </w:rPr>
    </w:lvl>
    <w:lvl w:ilvl="7" w:tplc="962ED5E6">
      <w:numFmt w:val="bullet"/>
      <w:lvlText w:val="•"/>
      <w:lvlJc w:val="left"/>
      <w:pPr>
        <w:ind w:left="6511" w:hanging="351"/>
      </w:pPr>
      <w:rPr>
        <w:rFonts w:hint="default"/>
        <w:lang w:val="en-US" w:eastAsia="en-US" w:bidi="ar-SA"/>
      </w:rPr>
    </w:lvl>
    <w:lvl w:ilvl="8" w:tplc="7B889B5E">
      <w:numFmt w:val="bullet"/>
      <w:lvlText w:val="•"/>
      <w:lvlJc w:val="left"/>
      <w:pPr>
        <w:ind w:left="7376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459F39A0"/>
    <w:multiLevelType w:val="hybridMultilevel"/>
    <w:tmpl w:val="C5F6059A"/>
    <w:lvl w:ilvl="0" w:tplc="401013F2">
      <w:numFmt w:val="bullet"/>
      <w:lvlText w:val=""/>
      <w:lvlJc w:val="left"/>
      <w:pPr>
        <w:ind w:left="562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846CAB40">
      <w:numFmt w:val="bullet"/>
      <w:lvlText w:val="•"/>
      <w:lvlJc w:val="left"/>
      <w:pPr>
        <w:ind w:left="1438" w:hanging="351"/>
      </w:pPr>
      <w:rPr>
        <w:rFonts w:hint="default"/>
        <w:lang w:val="en-US" w:eastAsia="en-US" w:bidi="ar-SA"/>
      </w:rPr>
    </w:lvl>
    <w:lvl w:ilvl="2" w:tplc="2A708FD2">
      <w:numFmt w:val="bullet"/>
      <w:lvlText w:val="•"/>
      <w:lvlJc w:val="left"/>
      <w:pPr>
        <w:ind w:left="2317" w:hanging="351"/>
      </w:pPr>
      <w:rPr>
        <w:rFonts w:hint="default"/>
        <w:lang w:val="en-US" w:eastAsia="en-US" w:bidi="ar-SA"/>
      </w:rPr>
    </w:lvl>
    <w:lvl w:ilvl="3" w:tplc="08F880E6">
      <w:numFmt w:val="bullet"/>
      <w:lvlText w:val="•"/>
      <w:lvlJc w:val="left"/>
      <w:pPr>
        <w:ind w:left="3195" w:hanging="351"/>
      </w:pPr>
      <w:rPr>
        <w:rFonts w:hint="default"/>
        <w:lang w:val="en-US" w:eastAsia="en-US" w:bidi="ar-SA"/>
      </w:rPr>
    </w:lvl>
    <w:lvl w:ilvl="4" w:tplc="6E320B14">
      <w:numFmt w:val="bullet"/>
      <w:lvlText w:val="•"/>
      <w:lvlJc w:val="left"/>
      <w:pPr>
        <w:ind w:left="4074" w:hanging="351"/>
      </w:pPr>
      <w:rPr>
        <w:rFonts w:hint="default"/>
        <w:lang w:val="en-US" w:eastAsia="en-US" w:bidi="ar-SA"/>
      </w:rPr>
    </w:lvl>
    <w:lvl w:ilvl="5" w:tplc="59C89F8A">
      <w:numFmt w:val="bullet"/>
      <w:lvlText w:val="•"/>
      <w:lvlJc w:val="left"/>
      <w:pPr>
        <w:ind w:left="4953" w:hanging="351"/>
      </w:pPr>
      <w:rPr>
        <w:rFonts w:hint="default"/>
        <w:lang w:val="en-US" w:eastAsia="en-US" w:bidi="ar-SA"/>
      </w:rPr>
    </w:lvl>
    <w:lvl w:ilvl="6" w:tplc="16308094">
      <w:numFmt w:val="bullet"/>
      <w:lvlText w:val="•"/>
      <w:lvlJc w:val="left"/>
      <w:pPr>
        <w:ind w:left="5831" w:hanging="351"/>
      </w:pPr>
      <w:rPr>
        <w:rFonts w:hint="default"/>
        <w:lang w:val="en-US" w:eastAsia="en-US" w:bidi="ar-SA"/>
      </w:rPr>
    </w:lvl>
    <w:lvl w:ilvl="7" w:tplc="50BA7B86">
      <w:numFmt w:val="bullet"/>
      <w:lvlText w:val="•"/>
      <w:lvlJc w:val="left"/>
      <w:pPr>
        <w:ind w:left="6710" w:hanging="351"/>
      </w:pPr>
      <w:rPr>
        <w:rFonts w:hint="default"/>
        <w:lang w:val="en-US" w:eastAsia="en-US" w:bidi="ar-SA"/>
      </w:rPr>
    </w:lvl>
    <w:lvl w:ilvl="8" w:tplc="662ABC66">
      <w:numFmt w:val="bullet"/>
      <w:lvlText w:val="•"/>
      <w:lvlJc w:val="left"/>
      <w:pPr>
        <w:ind w:left="7589" w:hanging="351"/>
      </w:pPr>
      <w:rPr>
        <w:rFonts w:hint="default"/>
        <w:lang w:val="en-US" w:eastAsia="en-US" w:bidi="ar-SA"/>
      </w:rPr>
    </w:lvl>
  </w:abstractNum>
  <w:abstractNum w:abstractNumId="5" w15:restartNumberingAfterBreak="0">
    <w:nsid w:val="66646459"/>
    <w:multiLevelType w:val="hybridMultilevel"/>
    <w:tmpl w:val="0B669524"/>
    <w:lvl w:ilvl="0" w:tplc="226E4A28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5ADADF6C">
      <w:numFmt w:val="bullet"/>
      <w:lvlText w:val="•"/>
      <w:lvlJc w:val="left"/>
      <w:pPr>
        <w:ind w:left="1324" w:hanging="351"/>
      </w:pPr>
      <w:rPr>
        <w:rFonts w:hint="default"/>
        <w:lang w:val="en-US" w:eastAsia="en-US" w:bidi="ar-SA"/>
      </w:rPr>
    </w:lvl>
    <w:lvl w:ilvl="2" w:tplc="EF4A87D2">
      <w:numFmt w:val="bullet"/>
      <w:lvlText w:val="•"/>
      <w:lvlJc w:val="left"/>
      <w:pPr>
        <w:ind w:left="2189" w:hanging="351"/>
      </w:pPr>
      <w:rPr>
        <w:rFonts w:hint="default"/>
        <w:lang w:val="en-US" w:eastAsia="en-US" w:bidi="ar-SA"/>
      </w:rPr>
    </w:lvl>
    <w:lvl w:ilvl="3" w:tplc="276A64EE">
      <w:numFmt w:val="bullet"/>
      <w:lvlText w:val="•"/>
      <w:lvlJc w:val="left"/>
      <w:pPr>
        <w:ind w:left="3053" w:hanging="351"/>
      </w:pPr>
      <w:rPr>
        <w:rFonts w:hint="default"/>
        <w:lang w:val="en-US" w:eastAsia="en-US" w:bidi="ar-SA"/>
      </w:rPr>
    </w:lvl>
    <w:lvl w:ilvl="4" w:tplc="680E4D9C">
      <w:numFmt w:val="bullet"/>
      <w:lvlText w:val="•"/>
      <w:lvlJc w:val="left"/>
      <w:pPr>
        <w:ind w:left="3918" w:hanging="351"/>
      </w:pPr>
      <w:rPr>
        <w:rFonts w:hint="default"/>
        <w:lang w:val="en-US" w:eastAsia="en-US" w:bidi="ar-SA"/>
      </w:rPr>
    </w:lvl>
    <w:lvl w:ilvl="5" w:tplc="E46A76BA">
      <w:numFmt w:val="bullet"/>
      <w:lvlText w:val="•"/>
      <w:lvlJc w:val="left"/>
      <w:pPr>
        <w:ind w:left="4782" w:hanging="351"/>
      </w:pPr>
      <w:rPr>
        <w:rFonts w:hint="default"/>
        <w:lang w:val="en-US" w:eastAsia="en-US" w:bidi="ar-SA"/>
      </w:rPr>
    </w:lvl>
    <w:lvl w:ilvl="6" w:tplc="1F9883C4">
      <w:numFmt w:val="bullet"/>
      <w:lvlText w:val="•"/>
      <w:lvlJc w:val="left"/>
      <w:pPr>
        <w:ind w:left="5647" w:hanging="351"/>
      </w:pPr>
      <w:rPr>
        <w:rFonts w:hint="default"/>
        <w:lang w:val="en-US" w:eastAsia="en-US" w:bidi="ar-SA"/>
      </w:rPr>
    </w:lvl>
    <w:lvl w:ilvl="7" w:tplc="567E910A">
      <w:numFmt w:val="bullet"/>
      <w:lvlText w:val="•"/>
      <w:lvlJc w:val="left"/>
      <w:pPr>
        <w:ind w:left="6511" w:hanging="351"/>
      </w:pPr>
      <w:rPr>
        <w:rFonts w:hint="default"/>
        <w:lang w:val="en-US" w:eastAsia="en-US" w:bidi="ar-SA"/>
      </w:rPr>
    </w:lvl>
    <w:lvl w:ilvl="8" w:tplc="95264D46">
      <w:numFmt w:val="bullet"/>
      <w:lvlText w:val="•"/>
      <w:lvlJc w:val="left"/>
      <w:pPr>
        <w:ind w:left="7376" w:hanging="351"/>
      </w:pPr>
      <w:rPr>
        <w:rFonts w:hint="default"/>
        <w:lang w:val="en-US" w:eastAsia="en-US" w:bidi="ar-SA"/>
      </w:rPr>
    </w:lvl>
  </w:abstractNum>
  <w:abstractNum w:abstractNumId="6" w15:restartNumberingAfterBreak="0">
    <w:nsid w:val="7F2924D6"/>
    <w:multiLevelType w:val="hybridMultilevel"/>
    <w:tmpl w:val="B3D6A694"/>
    <w:lvl w:ilvl="0" w:tplc="14A08E38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67C8C84A">
      <w:numFmt w:val="bullet"/>
      <w:lvlText w:val="•"/>
      <w:lvlJc w:val="left"/>
      <w:pPr>
        <w:ind w:left="1630" w:hanging="351"/>
      </w:pPr>
      <w:rPr>
        <w:rFonts w:hint="default"/>
        <w:lang w:val="en-US" w:eastAsia="en-US" w:bidi="ar-SA"/>
      </w:rPr>
    </w:lvl>
    <w:lvl w:ilvl="2" w:tplc="48B25D5A">
      <w:numFmt w:val="bullet"/>
      <w:lvlText w:val="•"/>
      <w:lvlJc w:val="left"/>
      <w:pPr>
        <w:ind w:left="2461" w:hanging="351"/>
      </w:pPr>
      <w:rPr>
        <w:rFonts w:hint="default"/>
        <w:lang w:val="en-US" w:eastAsia="en-US" w:bidi="ar-SA"/>
      </w:rPr>
    </w:lvl>
    <w:lvl w:ilvl="3" w:tplc="D904FC56">
      <w:numFmt w:val="bullet"/>
      <w:lvlText w:val="•"/>
      <w:lvlJc w:val="left"/>
      <w:pPr>
        <w:ind w:left="3291" w:hanging="351"/>
      </w:pPr>
      <w:rPr>
        <w:rFonts w:hint="default"/>
        <w:lang w:val="en-US" w:eastAsia="en-US" w:bidi="ar-SA"/>
      </w:rPr>
    </w:lvl>
    <w:lvl w:ilvl="4" w:tplc="09FED382">
      <w:numFmt w:val="bullet"/>
      <w:lvlText w:val="•"/>
      <w:lvlJc w:val="left"/>
      <w:pPr>
        <w:ind w:left="4122" w:hanging="351"/>
      </w:pPr>
      <w:rPr>
        <w:rFonts w:hint="default"/>
        <w:lang w:val="en-US" w:eastAsia="en-US" w:bidi="ar-SA"/>
      </w:rPr>
    </w:lvl>
    <w:lvl w:ilvl="5" w:tplc="A47CC1B6">
      <w:numFmt w:val="bullet"/>
      <w:lvlText w:val="•"/>
      <w:lvlJc w:val="left"/>
      <w:pPr>
        <w:ind w:left="4952" w:hanging="351"/>
      </w:pPr>
      <w:rPr>
        <w:rFonts w:hint="default"/>
        <w:lang w:val="en-US" w:eastAsia="en-US" w:bidi="ar-SA"/>
      </w:rPr>
    </w:lvl>
    <w:lvl w:ilvl="6" w:tplc="0DB2A256">
      <w:numFmt w:val="bullet"/>
      <w:lvlText w:val="•"/>
      <w:lvlJc w:val="left"/>
      <w:pPr>
        <w:ind w:left="5783" w:hanging="351"/>
      </w:pPr>
      <w:rPr>
        <w:rFonts w:hint="default"/>
        <w:lang w:val="en-US" w:eastAsia="en-US" w:bidi="ar-SA"/>
      </w:rPr>
    </w:lvl>
    <w:lvl w:ilvl="7" w:tplc="64904510">
      <w:numFmt w:val="bullet"/>
      <w:lvlText w:val="•"/>
      <w:lvlJc w:val="left"/>
      <w:pPr>
        <w:ind w:left="6613" w:hanging="351"/>
      </w:pPr>
      <w:rPr>
        <w:rFonts w:hint="default"/>
        <w:lang w:val="en-US" w:eastAsia="en-US" w:bidi="ar-SA"/>
      </w:rPr>
    </w:lvl>
    <w:lvl w:ilvl="8" w:tplc="0C5EDF3A">
      <w:numFmt w:val="bullet"/>
      <w:lvlText w:val="•"/>
      <w:lvlJc w:val="left"/>
      <w:pPr>
        <w:ind w:left="7444" w:hanging="351"/>
      </w:pPr>
      <w:rPr>
        <w:rFonts w:hint="default"/>
        <w:lang w:val="en-US" w:eastAsia="en-US" w:bidi="ar-SA"/>
      </w:rPr>
    </w:lvl>
  </w:abstractNum>
  <w:num w:numId="1" w16cid:durableId="122965062">
    <w:abstractNumId w:val="2"/>
  </w:num>
  <w:num w:numId="2" w16cid:durableId="98766261">
    <w:abstractNumId w:val="4"/>
  </w:num>
  <w:num w:numId="3" w16cid:durableId="1216239638">
    <w:abstractNumId w:val="5"/>
  </w:num>
  <w:num w:numId="4" w16cid:durableId="1145513455">
    <w:abstractNumId w:val="1"/>
  </w:num>
  <w:num w:numId="5" w16cid:durableId="231813824">
    <w:abstractNumId w:val="6"/>
  </w:num>
  <w:num w:numId="6" w16cid:durableId="1213493738">
    <w:abstractNumId w:val="3"/>
  </w:num>
  <w:num w:numId="7" w16cid:durableId="20205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F9"/>
    <w:rsid w:val="001301F9"/>
    <w:rsid w:val="002C5A28"/>
    <w:rsid w:val="002F088D"/>
    <w:rsid w:val="003D018B"/>
    <w:rsid w:val="006F17A7"/>
    <w:rsid w:val="006F5FB5"/>
    <w:rsid w:val="009816AC"/>
    <w:rsid w:val="00CC566C"/>
    <w:rsid w:val="00EA5FB3"/>
    <w:rsid w:val="00E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3B38"/>
  <w15:docId w15:val="{40D1597A-C483-494A-9233-026F6CD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12" w:hanging="7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AC7E40CCFDE4F8ADD23A5DD38225F" ma:contentTypeVersion="14" ma:contentTypeDescription="Create a new document." ma:contentTypeScope="" ma:versionID="df9101bd8d684ad74bdce268a7cefba6">
  <xsd:schema xmlns:xsd="http://www.w3.org/2001/XMLSchema" xmlns:xs="http://www.w3.org/2001/XMLSchema" xmlns:p="http://schemas.microsoft.com/office/2006/metadata/properties" xmlns:ns2="7d83e2c5-980b-4cbc-ab8e-a52ef54b6c2a" xmlns:ns3="c9f032c1-e223-4c38-ab65-db5049232575" targetNamespace="http://schemas.microsoft.com/office/2006/metadata/properties" ma:root="true" ma:fieldsID="cfd7240a587c26fdcd878ad8be388b63" ns2:_="" ns3:_="">
    <xsd:import namespace="7d83e2c5-980b-4cbc-ab8e-a52ef54b6c2a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e2c5-980b-4cbc-ab8e-a52ef54b6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a329ae-91d1-4441-a932-6e1961d4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4672424-3821-4155-88a6-8f66be3ddc3f}" ma:internalName="TaxCatchAll" ma:showField="CatchAllData" ma:web="c9f032c1-e223-4c38-ab65-db5049232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F635C-591A-4365-B6FB-A3D8736B4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B2C2C-E289-472D-BDE7-BF6F88D85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e2c5-980b-4cbc-ab8e-a52ef54b6c2a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4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- Assistant Accountant</dc:title>
  <dc:creator>Deanne Thomas</dc:creator>
  <cp:lastModifiedBy>Charlotte Collins</cp:lastModifiedBy>
  <cp:revision>2</cp:revision>
  <dcterms:created xsi:type="dcterms:W3CDTF">2024-06-10T13:22:00Z</dcterms:created>
  <dcterms:modified xsi:type="dcterms:W3CDTF">2024-06-10T13:22:00Z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2024-06-10T00:00:00Z</vt:filetime>
  </property>
  <property fmtid="{D5CDD505-2E9C-101B-9397-08002B2CF9AE}" pid="4" name="Producer">
    <vt:lpwstr>Microsoft: Print To PDF</vt:lpwstr>
  </property>
</Properties>
</file>